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5C2B2" w14:textId="77777777" w:rsidR="008167B1" w:rsidRDefault="008167B1" w:rsidP="00155412">
      <w:pPr>
        <w:rPr>
          <w:rFonts w:ascii="Comic Sans MS" w:hAnsi="Comic Sans MS"/>
          <w:b/>
          <w:sz w:val="20"/>
          <w:szCs w:val="20"/>
          <w:u w:val="single"/>
        </w:rPr>
      </w:pPr>
      <w:r>
        <w:rPr>
          <w:noProof/>
          <w:lang w:val="en-GB" w:eastAsia="en-GB"/>
        </w:rPr>
        <w:drawing>
          <wp:anchor distT="0" distB="0" distL="114300" distR="114300" simplePos="0" relativeHeight="251659264" behindDoc="0" locked="0" layoutInCell="1" allowOverlap="1" wp14:anchorId="0ECB73D3" wp14:editId="2E272E56">
            <wp:simplePos x="0" y="0"/>
            <wp:positionH relativeFrom="column">
              <wp:posOffset>1028700</wp:posOffset>
            </wp:positionH>
            <wp:positionV relativeFrom="paragraph">
              <wp:posOffset>-316230</wp:posOffset>
            </wp:positionV>
            <wp:extent cx="4000500" cy="71818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20" t="12131" r="29785" b="67447"/>
                    <a:stretch>
                      <a:fillRect/>
                    </a:stretch>
                  </pic:blipFill>
                  <pic:spPr bwMode="auto">
                    <a:xfrm>
                      <a:off x="0" y="0"/>
                      <a:ext cx="400050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B0A9E" w14:textId="77777777" w:rsidR="008167B1" w:rsidRDefault="008167B1" w:rsidP="00155412">
      <w:pPr>
        <w:rPr>
          <w:rFonts w:ascii="Comic Sans MS" w:hAnsi="Comic Sans MS"/>
          <w:b/>
          <w:sz w:val="20"/>
          <w:szCs w:val="20"/>
          <w:u w:val="single"/>
        </w:rPr>
      </w:pPr>
    </w:p>
    <w:p w14:paraId="30E33514" w14:textId="77777777" w:rsidR="008167B1" w:rsidRDefault="008167B1" w:rsidP="00155412">
      <w:pPr>
        <w:rPr>
          <w:rFonts w:ascii="Comic Sans MS" w:hAnsi="Comic Sans MS"/>
          <w:b/>
          <w:sz w:val="20"/>
          <w:szCs w:val="20"/>
          <w:u w:val="single"/>
        </w:rPr>
      </w:pPr>
    </w:p>
    <w:p w14:paraId="17780667" w14:textId="77777777" w:rsidR="00AB12BF" w:rsidRPr="00155412" w:rsidRDefault="00B03990" w:rsidP="00155412">
      <w:r>
        <w:rPr>
          <w:rFonts w:ascii="Comic Sans MS" w:hAnsi="Comic Sans MS"/>
          <w:b/>
          <w:sz w:val="20"/>
          <w:szCs w:val="20"/>
          <w:u w:val="single"/>
        </w:rPr>
        <w:t xml:space="preserve">Sex and Relationship Education </w:t>
      </w:r>
      <w:r w:rsidR="00AB12BF" w:rsidRPr="00426E46">
        <w:rPr>
          <w:rFonts w:ascii="Comic Sans MS" w:hAnsi="Comic Sans MS"/>
          <w:b/>
          <w:sz w:val="20"/>
          <w:szCs w:val="20"/>
          <w:u w:val="single"/>
        </w:rPr>
        <w:t xml:space="preserve">Policy </w:t>
      </w:r>
    </w:p>
    <w:p w14:paraId="729A517E" w14:textId="77777777" w:rsidR="00426E46" w:rsidRDefault="00B03990" w:rsidP="00AB12BF">
      <w:pPr>
        <w:pStyle w:val="NoSpacing"/>
        <w:rPr>
          <w:rFonts w:ascii="Comic Sans MS" w:hAnsi="Comic Sans MS"/>
          <w:b/>
          <w:sz w:val="20"/>
          <w:szCs w:val="20"/>
          <w:u w:val="single"/>
        </w:rPr>
      </w:pPr>
      <w:r>
        <w:rPr>
          <w:rFonts w:ascii="Comic Sans MS" w:hAnsi="Comic Sans MS"/>
          <w:b/>
          <w:sz w:val="20"/>
          <w:szCs w:val="20"/>
          <w:u w:val="single"/>
        </w:rPr>
        <w:t xml:space="preserve">October </w:t>
      </w:r>
      <w:r w:rsidR="009D6739">
        <w:rPr>
          <w:rFonts w:ascii="Comic Sans MS" w:hAnsi="Comic Sans MS"/>
          <w:b/>
          <w:sz w:val="20"/>
          <w:szCs w:val="20"/>
          <w:u w:val="single"/>
        </w:rPr>
        <w:t>2024 -2026</w:t>
      </w:r>
    </w:p>
    <w:p w14:paraId="253531D5" w14:textId="77777777" w:rsidR="00B03990" w:rsidRDefault="00B03990" w:rsidP="00AB12BF">
      <w:pPr>
        <w:pStyle w:val="NoSpacing"/>
        <w:rPr>
          <w:rFonts w:ascii="Comic Sans MS" w:hAnsi="Comic Sans MS"/>
          <w:b/>
          <w:sz w:val="20"/>
          <w:szCs w:val="20"/>
          <w:u w:val="single"/>
        </w:rPr>
      </w:pPr>
    </w:p>
    <w:p w14:paraId="04C570F4" w14:textId="77777777" w:rsidR="008167B1" w:rsidRPr="008167B1" w:rsidRDefault="008167B1" w:rsidP="008167B1">
      <w:pPr>
        <w:pStyle w:val="TOCHeading"/>
        <w:spacing w:before="0" w:after="120"/>
        <w:rPr>
          <w:rFonts w:ascii="Comic Sans MS" w:hAnsi="Comic Sans MS" w:cs="Arial"/>
          <w:b/>
          <w:sz w:val="20"/>
          <w:szCs w:val="20"/>
        </w:rPr>
      </w:pPr>
      <w:r w:rsidRPr="008167B1">
        <w:rPr>
          <w:rFonts w:ascii="Comic Sans MS" w:hAnsi="Comic Sans MS" w:cs="Arial"/>
          <w:b/>
          <w:sz w:val="20"/>
          <w:szCs w:val="20"/>
        </w:rPr>
        <w:t>Contents</w:t>
      </w:r>
    </w:p>
    <w:p w14:paraId="258AF970" w14:textId="77777777" w:rsidR="008167B1" w:rsidRPr="008167B1" w:rsidRDefault="008167B1">
      <w:pPr>
        <w:pStyle w:val="TOC1"/>
        <w:tabs>
          <w:tab w:val="right" w:leader="dot" w:pos="9736"/>
        </w:tabs>
        <w:rPr>
          <w:rFonts w:ascii="Comic Sans MS" w:eastAsiaTheme="minorEastAsia" w:hAnsi="Comic Sans MS" w:cstheme="minorBidi"/>
          <w:noProof/>
          <w:szCs w:val="20"/>
          <w:lang w:val="en-GB" w:eastAsia="ja-JP"/>
        </w:rPr>
      </w:pPr>
      <w:r w:rsidRPr="008167B1">
        <w:rPr>
          <w:rFonts w:ascii="Comic Sans MS" w:hAnsi="Comic Sans MS" w:cs="Arial"/>
          <w:bCs/>
          <w:noProof/>
          <w:szCs w:val="20"/>
        </w:rPr>
        <w:fldChar w:fldCharType="begin"/>
      </w:r>
      <w:r w:rsidRPr="008167B1">
        <w:rPr>
          <w:rFonts w:ascii="Comic Sans MS" w:hAnsi="Comic Sans MS" w:cs="Arial"/>
          <w:bCs/>
          <w:noProof/>
          <w:szCs w:val="20"/>
        </w:rPr>
        <w:instrText xml:space="preserve"> TOC \o "1-3" \h \z \u </w:instrText>
      </w:r>
      <w:r w:rsidRPr="008167B1">
        <w:rPr>
          <w:rFonts w:ascii="Comic Sans MS" w:hAnsi="Comic Sans MS" w:cs="Arial"/>
          <w:bCs/>
          <w:noProof/>
          <w:szCs w:val="20"/>
        </w:rPr>
        <w:fldChar w:fldCharType="separate"/>
      </w:r>
      <w:r w:rsidRPr="008167B1">
        <w:rPr>
          <w:rFonts w:ascii="Comic Sans MS" w:hAnsi="Comic Sans MS"/>
          <w:noProof/>
          <w:szCs w:val="20"/>
        </w:rPr>
        <w:t>1. Aims</w:t>
      </w:r>
      <w:r w:rsidR="00507BE6">
        <w:rPr>
          <w:rFonts w:ascii="Comic Sans MS" w:hAnsi="Comic Sans MS"/>
          <w:noProof/>
          <w:szCs w:val="20"/>
        </w:rPr>
        <w:t xml:space="preserve"> …………………………</w:t>
      </w:r>
      <w:r w:rsidR="006B1E4A">
        <w:rPr>
          <w:rFonts w:ascii="Comic Sans MS" w:hAnsi="Comic Sans MS"/>
          <w:noProof/>
          <w:szCs w:val="20"/>
        </w:rPr>
        <w:t>……………………………….</w:t>
      </w:r>
      <w:r w:rsidR="00507BE6">
        <w:rPr>
          <w:rFonts w:ascii="Comic Sans MS" w:hAnsi="Comic Sans MS"/>
          <w:noProof/>
          <w:szCs w:val="20"/>
        </w:rPr>
        <w:t xml:space="preserve">  </w:t>
      </w:r>
      <w:r w:rsidR="006B1E4A">
        <w:rPr>
          <w:rFonts w:ascii="Comic Sans MS" w:hAnsi="Comic Sans MS"/>
          <w:noProof/>
          <w:szCs w:val="20"/>
        </w:rPr>
        <w:t>2</w:t>
      </w:r>
    </w:p>
    <w:p w14:paraId="5F900B63" w14:textId="77777777" w:rsidR="008167B1" w:rsidRDefault="008167B1">
      <w:pPr>
        <w:pStyle w:val="TOC1"/>
        <w:tabs>
          <w:tab w:val="right" w:leader="dot" w:pos="9736"/>
        </w:tabs>
        <w:rPr>
          <w:rFonts w:ascii="Comic Sans MS" w:hAnsi="Comic Sans MS"/>
          <w:noProof/>
          <w:szCs w:val="20"/>
        </w:rPr>
      </w:pPr>
      <w:r w:rsidRPr="008167B1">
        <w:rPr>
          <w:rFonts w:ascii="Comic Sans MS" w:hAnsi="Comic Sans MS"/>
          <w:noProof/>
          <w:szCs w:val="20"/>
        </w:rPr>
        <w:t>2. Statutory requirement</w:t>
      </w:r>
      <w:r w:rsidR="006B1E4A">
        <w:rPr>
          <w:rFonts w:ascii="Comic Sans MS" w:hAnsi="Comic Sans MS"/>
          <w:noProof/>
          <w:szCs w:val="20"/>
        </w:rPr>
        <w:t>s ………………………..2</w:t>
      </w:r>
    </w:p>
    <w:p w14:paraId="3411BCAB" w14:textId="77777777" w:rsidR="009D21F7" w:rsidRPr="009D21F7" w:rsidRDefault="009D21F7" w:rsidP="009D21F7">
      <w:pPr>
        <w:rPr>
          <w:rFonts w:ascii="Comic Sans MS" w:hAnsi="Comic Sans MS"/>
          <w:sz w:val="20"/>
          <w:szCs w:val="20"/>
        </w:rPr>
      </w:pPr>
      <w:r w:rsidRPr="009D21F7">
        <w:rPr>
          <w:rFonts w:ascii="Comic Sans MS" w:hAnsi="Comic Sans MS"/>
          <w:sz w:val="20"/>
          <w:szCs w:val="20"/>
        </w:rPr>
        <w:t>3. Policy Development</w:t>
      </w:r>
      <w:r>
        <w:rPr>
          <w:rFonts w:ascii="Comic Sans MS" w:hAnsi="Comic Sans MS"/>
          <w:sz w:val="20"/>
          <w:szCs w:val="20"/>
        </w:rPr>
        <w:t xml:space="preserve"> ………………………………….</w:t>
      </w:r>
      <w:r w:rsidRPr="009D21F7">
        <w:rPr>
          <w:rFonts w:ascii="Comic Sans MS" w:hAnsi="Comic Sans MS"/>
          <w:sz w:val="20"/>
          <w:szCs w:val="20"/>
        </w:rPr>
        <w:t xml:space="preserve"> </w:t>
      </w:r>
    </w:p>
    <w:p w14:paraId="277FAE96"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3</w:t>
      </w:r>
      <w:r w:rsidR="00507BE6">
        <w:rPr>
          <w:rFonts w:ascii="Comic Sans MS" w:hAnsi="Comic Sans MS"/>
          <w:noProof/>
          <w:szCs w:val="20"/>
        </w:rPr>
        <w:t>. Definitio</w:t>
      </w:r>
      <w:r w:rsidR="006B1E4A">
        <w:rPr>
          <w:rFonts w:ascii="Comic Sans MS" w:hAnsi="Comic Sans MS"/>
          <w:noProof/>
          <w:szCs w:val="20"/>
        </w:rPr>
        <w:t xml:space="preserve">n ……………………………………………….  </w:t>
      </w:r>
      <w:r>
        <w:rPr>
          <w:rFonts w:ascii="Comic Sans MS" w:hAnsi="Comic Sans MS"/>
          <w:noProof/>
          <w:szCs w:val="20"/>
        </w:rPr>
        <w:t>2</w:t>
      </w:r>
    </w:p>
    <w:p w14:paraId="68596863"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4</w:t>
      </w:r>
      <w:r w:rsidR="008167B1" w:rsidRPr="008167B1">
        <w:rPr>
          <w:rFonts w:ascii="Comic Sans MS" w:hAnsi="Comic Sans MS"/>
          <w:noProof/>
          <w:szCs w:val="20"/>
        </w:rPr>
        <w:t>. Curriculum</w:t>
      </w:r>
      <w:r w:rsidR="006B1E4A">
        <w:rPr>
          <w:rFonts w:ascii="Comic Sans MS" w:hAnsi="Comic Sans MS"/>
          <w:noProof/>
          <w:szCs w:val="20"/>
        </w:rPr>
        <w:t xml:space="preserve"> ……………………………………………</w:t>
      </w:r>
      <w:r>
        <w:rPr>
          <w:rFonts w:ascii="Comic Sans MS" w:hAnsi="Comic Sans MS"/>
          <w:noProof/>
          <w:szCs w:val="20"/>
        </w:rPr>
        <w:t>..   2</w:t>
      </w:r>
    </w:p>
    <w:p w14:paraId="49068B23"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5</w:t>
      </w:r>
      <w:r w:rsidR="00507BE6">
        <w:rPr>
          <w:rFonts w:ascii="Comic Sans MS" w:hAnsi="Comic Sans MS"/>
          <w:noProof/>
          <w:szCs w:val="20"/>
        </w:rPr>
        <w:t xml:space="preserve">. Delivery of </w:t>
      </w:r>
      <w:r w:rsidR="00EB2813">
        <w:rPr>
          <w:rFonts w:ascii="Comic Sans MS" w:hAnsi="Comic Sans MS"/>
          <w:noProof/>
          <w:szCs w:val="20"/>
        </w:rPr>
        <w:t>RSHE</w:t>
      </w:r>
      <w:r w:rsidR="006B1E4A">
        <w:rPr>
          <w:rFonts w:ascii="Comic Sans MS" w:hAnsi="Comic Sans MS"/>
          <w:noProof/>
          <w:szCs w:val="20"/>
        </w:rPr>
        <w:t xml:space="preserve"> ……………………………………   3</w:t>
      </w:r>
    </w:p>
    <w:p w14:paraId="1B148A25"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6</w:t>
      </w:r>
      <w:r w:rsidR="008167B1" w:rsidRPr="008167B1">
        <w:rPr>
          <w:rFonts w:ascii="Comic Sans MS" w:hAnsi="Comic Sans MS"/>
          <w:noProof/>
          <w:szCs w:val="20"/>
        </w:rPr>
        <w:t>. Roles and responsibilities</w:t>
      </w:r>
      <w:r w:rsidR="006B1E4A">
        <w:rPr>
          <w:rFonts w:ascii="Comic Sans MS" w:hAnsi="Comic Sans MS"/>
          <w:noProof/>
          <w:szCs w:val="20"/>
        </w:rPr>
        <w:t xml:space="preserve"> ……………………</w:t>
      </w:r>
      <w:r>
        <w:rPr>
          <w:rFonts w:ascii="Comic Sans MS" w:hAnsi="Comic Sans MS"/>
          <w:noProof/>
          <w:szCs w:val="20"/>
        </w:rPr>
        <w:t>. 3</w:t>
      </w:r>
    </w:p>
    <w:p w14:paraId="7E046B67"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7</w:t>
      </w:r>
      <w:r w:rsidR="008167B1" w:rsidRPr="008167B1">
        <w:rPr>
          <w:rFonts w:ascii="Comic Sans MS" w:hAnsi="Comic Sans MS"/>
          <w:noProof/>
          <w:szCs w:val="20"/>
        </w:rPr>
        <w:t>. Parents’ right to withdraw</w:t>
      </w:r>
      <w:r w:rsidR="006B1E4A">
        <w:rPr>
          <w:rFonts w:ascii="Comic Sans MS" w:hAnsi="Comic Sans MS"/>
          <w:noProof/>
          <w:szCs w:val="20"/>
        </w:rPr>
        <w:t xml:space="preserve"> …………………… 4</w:t>
      </w:r>
    </w:p>
    <w:p w14:paraId="0A9956F1"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8</w:t>
      </w:r>
      <w:r w:rsidR="008167B1" w:rsidRPr="008167B1">
        <w:rPr>
          <w:rFonts w:ascii="Comic Sans MS" w:hAnsi="Comic Sans MS"/>
          <w:noProof/>
          <w:szCs w:val="20"/>
        </w:rPr>
        <w:t>. Training</w:t>
      </w:r>
      <w:r w:rsidR="006B1E4A">
        <w:rPr>
          <w:rFonts w:ascii="Comic Sans MS" w:hAnsi="Comic Sans MS"/>
          <w:noProof/>
          <w:szCs w:val="20"/>
        </w:rPr>
        <w:t xml:space="preserve"> ………………………………………………………</w:t>
      </w:r>
      <w:r>
        <w:rPr>
          <w:rFonts w:ascii="Comic Sans MS" w:hAnsi="Comic Sans MS"/>
          <w:noProof/>
          <w:szCs w:val="20"/>
        </w:rPr>
        <w:t xml:space="preserve"> 4</w:t>
      </w:r>
    </w:p>
    <w:p w14:paraId="37A90D3B" w14:textId="77777777"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9</w:t>
      </w:r>
      <w:r w:rsidR="008167B1" w:rsidRPr="008167B1">
        <w:rPr>
          <w:rFonts w:ascii="Comic Sans MS" w:hAnsi="Comic Sans MS"/>
          <w:noProof/>
          <w:szCs w:val="20"/>
        </w:rPr>
        <w:t>. Monitoring arrangements</w:t>
      </w:r>
      <w:r w:rsidR="006B1E4A">
        <w:rPr>
          <w:rFonts w:ascii="Comic Sans MS" w:hAnsi="Comic Sans MS"/>
          <w:noProof/>
          <w:szCs w:val="20"/>
        </w:rPr>
        <w:t xml:space="preserve"> ………………………</w:t>
      </w:r>
      <w:r>
        <w:rPr>
          <w:rFonts w:ascii="Comic Sans MS" w:hAnsi="Comic Sans MS"/>
          <w:noProof/>
          <w:szCs w:val="20"/>
        </w:rPr>
        <w:t>4</w:t>
      </w:r>
    </w:p>
    <w:p w14:paraId="6B6D5451" w14:textId="77777777" w:rsidR="008167B1" w:rsidRDefault="008167B1" w:rsidP="008167B1">
      <w:pPr>
        <w:pStyle w:val="1bodycopy10pt"/>
        <w:rPr>
          <w:rFonts w:ascii="Comic Sans MS" w:hAnsi="Comic Sans MS" w:cs="Arial"/>
          <w:noProof/>
          <w:szCs w:val="20"/>
        </w:rPr>
      </w:pPr>
      <w:r w:rsidRPr="008167B1">
        <w:rPr>
          <w:rFonts w:ascii="Comic Sans MS" w:hAnsi="Comic Sans MS" w:cs="Arial"/>
          <w:noProof/>
          <w:szCs w:val="20"/>
        </w:rPr>
        <w:fldChar w:fldCharType="end"/>
      </w:r>
    </w:p>
    <w:p w14:paraId="5C4896FE" w14:textId="77777777" w:rsidR="008167B1" w:rsidRDefault="008167B1" w:rsidP="008167B1">
      <w:pPr>
        <w:pStyle w:val="1bodycopy10pt"/>
        <w:rPr>
          <w:rFonts w:ascii="Comic Sans MS" w:hAnsi="Comic Sans MS" w:cs="Arial"/>
          <w:noProof/>
          <w:szCs w:val="20"/>
        </w:rPr>
      </w:pPr>
    </w:p>
    <w:p w14:paraId="67D579F1" w14:textId="77777777" w:rsidR="008167B1" w:rsidRDefault="008167B1" w:rsidP="008167B1">
      <w:pPr>
        <w:pStyle w:val="1bodycopy10pt"/>
        <w:rPr>
          <w:rFonts w:ascii="Comic Sans MS" w:hAnsi="Comic Sans MS" w:cs="Arial"/>
          <w:noProof/>
          <w:szCs w:val="20"/>
        </w:rPr>
      </w:pPr>
    </w:p>
    <w:p w14:paraId="03B4136E" w14:textId="77777777" w:rsidR="008167B1" w:rsidRDefault="008167B1" w:rsidP="008167B1">
      <w:pPr>
        <w:pStyle w:val="1bodycopy10pt"/>
        <w:rPr>
          <w:rFonts w:ascii="Comic Sans MS" w:hAnsi="Comic Sans MS" w:cs="Arial"/>
          <w:noProof/>
          <w:szCs w:val="20"/>
        </w:rPr>
      </w:pPr>
    </w:p>
    <w:p w14:paraId="2E5A269F" w14:textId="77777777" w:rsidR="008167B1" w:rsidRDefault="008167B1" w:rsidP="008167B1">
      <w:pPr>
        <w:pStyle w:val="1bodycopy10pt"/>
        <w:rPr>
          <w:rFonts w:ascii="Comic Sans MS" w:hAnsi="Comic Sans MS" w:cs="Arial"/>
          <w:noProof/>
          <w:szCs w:val="20"/>
        </w:rPr>
      </w:pPr>
    </w:p>
    <w:p w14:paraId="53887C6D" w14:textId="77777777" w:rsidR="008167B1" w:rsidRDefault="008167B1" w:rsidP="008167B1">
      <w:pPr>
        <w:pStyle w:val="1bodycopy10pt"/>
        <w:rPr>
          <w:rFonts w:ascii="Comic Sans MS" w:hAnsi="Comic Sans MS" w:cs="Arial"/>
          <w:noProof/>
          <w:szCs w:val="20"/>
        </w:rPr>
      </w:pPr>
    </w:p>
    <w:p w14:paraId="361A3332" w14:textId="77777777" w:rsidR="008167B1" w:rsidRDefault="008167B1" w:rsidP="008167B1">
      <w:pPr>
        <w:pStyle w:val="1bodycopy10pt"/>
        <w:rPr>
          <w:rFonts w:ascii="Comic Sans MS" w:hAnsi="Comic Sans MS" w:cs="Arial"/>
          <w:noProof/>
          <w:szCs w:val="20"/>
        </w:rPr>
      </w:pPr>
    </w:p>
    <w:p w14:paraId="262AD796" w14:textId="77777777" w:rsidR="008167B1" w:rsidRDefault="008167B1" w:rsidP="008167B1">
      <w:pPr>
        <w:pStyle w:val="1bodycopy10pt"/>
        <w:rPr>
          <w:rFonts w:ascii="Comic Sans MS" w:hAnsi="Comic Sans MS" w:cs="Arial"/>
          <w:noProof/>
          <w:szCs w:val="20"/>
        </w:rPr>
      </w:pPr>
    </w:p>
    <w:p w14:paraId="549D67D6" w14:textId="77777777" w:rsidR="008167B1" w:rsidRDefault="008167B1" w:rsidP="008167B1">
      <w:pPr>
        <w:pStyle w:val="1bodycopy10pt"/>
        <w:rPr>
          <w:rFonts w:ascii="Comic Sans MS" w:hAnsi="Comic Sans MS" w:cs="Arial"/>
          <w:noProof/>
          <w:szCs w:val="20"/>
        </w:rPr>
      </w:pPr>
    </w:p>
    <w:p w14:paraId="35A56E7C" w14:textId="77777777" w:rsidR="008167B1" w:rsidRDefault="008167B1" w:rsidP="008167B1">
      <w:pPr>
        <w:pStyle w:val="1bodycopy10pt"/>
        <w:rPr>
          <w:rFonts w:ascii="Comic Sans MS" w:hAnsi="Comic Sans MS" w:cs="Arial"/>
          <w:noProof/>
          <w:szCs w:val="20"/>
        </w:rPr>
      </w:pPr>
    </w:p>
    <w:p w14:paraId="268C5A8C" w14:textId="77777777" w:rsidR="008167B1" w:rsidRDefault="008167B1" w:rsidP="008167B1">
      <w:pPr>
        <w:pStyle w:val="1bodycopy10pt"/>
        <w:rPr>
          <w:rFonts w:ascii="Comic Sans MS" w:hAnsi="Comic Sans MS" w:cs="Arial"/>
          <w:noProof/>
          <w:szCs w:val="20"/>
        </w:rPr>
      </w:pPr>
    </w:p>
    <w:p w14:paraId="717A7BFB" w14:textId="77777777" w:rsidR="008167B1" w:rsidRDefault="008167B1" w:rsidP="008167B1">
      <w:pPr>
        <w:pStyle w:val="1bodycopy10pt"/>
        <w:rPr>
          <w:rFonts w:ascii="Comic Sans MS" w:hAnsi="Comic Sans MS" w:cs="Arial"/>
          <w:noProof/>
          <w:szCs w:val="20"/>
        </w:rPr>
      </w:pPr>
    </w:p>
    <w:p w14:paraId="02F34532" w14:textId="77777777" w:rsidR="008167B1" w:rsidRDefault="008167B1" w:rsidP="008167B1">
      <w:pPr>
        <w:pStyle w:val="1bodycopy10pt"/>
        <w:rPr>
          <w:rFonts w:ascii="Comic Sans MS" w:hAnsi="Comic Sans MS" w:cs="Arial"/>
          <w:noProof/>
          <w:szCs w:val="20"/>
        </w:rPr>
      </w:pPr>
    </w:p>
    <w:p w14:paraId="49B25020" w14:textId="77777777" w:rsidR="008167B1" w:rsidRDefault="008167B1" w:rsidP="008167B1">
      <w:pPr>
        <w:pStyle w:val="1bodycopy10pt"/>
        <w:rPr>
          <w:rFonts w:ascii="Comic Sans MS" w:hAnsi="Comic Sans MS" w:cs="Arial"/>
          <w:noProof/>
          <w:szCs w:val="20"/>
        </w:rPr>
      </w:pPr>
    </w:p>
    <w:p w14:paraId="58B8C7F9" w14:textId="77777777" w:rsidR="008167B1" w:rsidRDefault="008167B1" w:rsidP="008167B1">
      <w:pPr>
        <w:pStyle w:val="1bodycopy10pt"/>
        <w:rPr>
          <w:rFonts w:ascii="Comic Sans MS" w:hAnsi="Comic Sans MS" w:cs="Arial"/>
          <w:noProof/>
          <w:szCs w:val="20"/>
        </w:rPr>
      </w:pPr>
    </w:p>
    <w:p w14:paraId="43DC7EF6" w14:textId="77777777" w:rsidR="008167B1" w:rsidRDefault="008167B1" w:rsidP="008167B1">
      <w:pPr>
        <w:pStyle w:val="1bodycopy10pt"/>
        <w:rPr>
          <w:rFonts w:ascii="Comic Sans MS" w:hAnsi="Comic Sans MS" w:cs="Arial"/>
          <w:noProof/>
          <w:szCs w:val="20"/>
        </w:rPr>
      </w:pPr>
    </w:p>
    <w:p w14:paraId="7CFF8598" w14:textId="77777777" w:rsidR="00507BE6" w:rsidRDefault="00507BE6" w:rsidP="008167B1">
      <w:pPr>
        <w:pStyle w:val="1bodycopy10pt"/>
        <w:rPr>
          <w:rFonts w:ascii="Comic Sans MS" w:hAnsi="Comic Sans MS" w:cs="Arial"/>
          <w:noProof/>
          <w:szCs w:val="20"/>
        </w:rPr>
      </w:pPr>
    </w:p>
    <w:p w14:paraId="71B51D70" w14:textId="77777777" w:rsidR="00507BE6" w:rsidRDefault="00507BE6" w:rsidP="008167B1">
      <w:pPr>
        <w:pStyle w:val="1bodycopy10pt"/>
        <w:rPr>
          <w:rFonts w:ascii="Comic Sans MS" w:hAnsi="Comic Sans MS" w:cs="Arial"/>
          <w:noProof/>
          <w:szCs w:val="20"/>
        </w:rPr>
      </w:pPr>
    </w:p>
    <w:p w14:paraId="4C375064" w14:textId="77777777" w:rsidR="00FA440D" w:rsidRDefault="00FA440D" w:rsidP="008167B1">
      <w:pPr>
        <w:pStyle w:val="1bodycopy10pt"/>
        <w:rPr>
          <w:rFonts w:ascii="Comic Sans MS" w:hAnsi="Comic Sans MS" w:cs="Arial"/>
          <w:noProof/>
          <w:szCs w:val="20"/>
        </w:rPr>
      </w:pPr>
    </w:p>
    <w:p w14:paraId="0113EC2A" w14:textId="77777777" w:rsidR="00507BE6" w:rsidRDefault="006B1E4A" w:rsidP="008167B1">
      <w:pPr>
        <w:pStyle w:val="Heading1"/>
        <w:rPr>
          <w:rFonts w:ascii="Comic Sans MS" w:hAnsi="Comic Sans MS"/>
          <w:color w:val="000000" w:themeColor="text1"/>
          <w:sz w:val="20"/>
          <w:szCs w:val="20"/>
        </w:rPr>
      </w:pPr>
      <w:bookmarkStart w:id="0" w:name="_Toc463452013"/>
      <w:r>
        <w:rPr>
          <w:rFonts w:ascii="Comic Sans MS" w:hAnsi="Comic Sans MS"/>
          <w:color w:val="000000" w:themeColor="text1"/>
          <w:sz w:val="20"/>
          <w:szCs w:val="20"/>
        </w:rPr>
        <w:t xml:space="preserve"> </w:t>
      </w:r>
    </w:p>
    <w:p w14:paraId="7457C6F2" w14:textId="77777777" w:rsidR="008167B1" w:rsidRPr="008167B1" w:rsidRDefault="008167B1" w:rsidP="008167B1">
      <w:pPr>
        <w:pStyle w:val="Heading1"/>
        <w:rPr>
          <w:rFonts w:ascii="Comic Sans MS" w:hAnsi="Comic Sans MS"/>
          <w:color w:val="000000" w:themeColor="text1"/>
          <w:sz w:val="20"/>
          <w:szCs w:val="20"/>
        </w:rPr>
      </w:pPr>
      <w:r w:rsidRPr="008167B1">
        <w:rPr>
          <w:rFonts w:ascii="Comic Sans MS" w:hAnsi="Comic Sans MS"/>
          <w:color w:val="000000" w:themeColor="text1"/>
          <w:sz w:val="20"/>
          <w:szCs w:val="20"/>
        </w:rPr>
        <w:lastRenderedPageBreak/>
        <w:t>1. Aims</w:t>
      </w:r>
      <w:bookmarkEnd w:id="0"/>
    </w:p>
    <w:p w14:paraId="66781AE3" w14:textId="77777777" w:rsidR="008167B1" w:rsidRPr="008167B1" w:rsidRDefault="008167B1" w:rsidP="008167B1">
      <w:pPr>
        <w:pStyle w:val="1bodycopy10pt"/>
        <w:rPr>
          <w:rFonts w:ascii="Comic Sans MS" w:hAnsi="Comic Sans MS"/>
          <w:color w:val="000000" w:themeColor="text1"/>
          <w:szCs w:val="20"/>
        </w:rPr>
      </w:pPr>
      <w:r w:rsidRPr="008167B1">
        <w:rPr>
          <w:rFonts w:ascii="Comic Sans MS" w:hAnsi="Comic Sans MS"/>
          <w:color w:val="000000" w:themeColor="text1"/>
          <w:szCs w:val="20"/>
        </w:rPr>
        <w:t>The aims of relationships and sex educ</w:t>
      </w:r>
      <w:r w:rsidR="00507BE6">
        <w:rPr>
          <w:rFonts w:ascii="Comic Sans MS" w:hAnsi="Comic Sans MS"/>
          <w:color w:val="000000" w:themeColor="text1"/>
          <w:szCs w:val="20"/>
        </w:rPr>
        <w:t>ation (</w:t>
      </w:r>
      <w:r w:rsidR="00EB2813">
        <w:rPr>
          <w:rFonts w:ascii="Comic Sans MS" w:hAnsi="Comic Sans MS"/>
          <w:color w:val="000000" w:themeColor="text1"/>
          <w:szCs w:val="20"/>
        </w:rPr>
        <w:t>RSHE</w:t>
      </w:r>
      <w:r w:rsidRPr="008167B1">
        <w:rPr>
          <w:rFonts w:ascii="Comic Sans MS" w:hAnsi="Comic Sans MS"/>
          <w:color w:val="000000" w:themeColor="text1"/>
          <w:szCs w:val="20"/>
        </w:rPr>
        <w:t>) at our school are to:</w:t>
      </w:r>
    </w:p>
    <w:p w14:paraId="28AC6E47" w14:textId="77777777"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Provide a framework in which sensitive discussions can take place</w:t>
      </w:r>
    </w:p>
    <w:p w14:paraId="7A0F5E46" w14:textId="77777777"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Prepare pupils for puberty, and give them an understanding of sexual development and the importance of health and hygiene</w:t>
      </w:r>
    </w:p>
    <w:p w14:paraId="3AA0A462" w14:textId="77777777"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Help pupils develop feelings of self-respect, confidence and empathy</w:t>
      </w:r>
    </w:p>
    <w:p w14:paraId="3FCF0E4E" w14:textId="77777777"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Create a positive culture around issues of sexuality and relationships</w:t>
      </w:r>
    </w:p>
    <w:p w14:paraId="0564A3DA" w14:textId="77777777"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Teach pupils the correct vocabulary to describe themselves and their bodies</w:t>
      </w:r>
    </w:p>
    <w:p w14:paraId="00EE89B0" w14:textId="77777777" w:rsidR="008167B1" w:rsidRPr="008167B1" w:rsidRDefault="008167B1" w:rsidP="008167B1">
      <w:pPr>
        <w:pStyle w:val="3Bulletedcopyblue"/>
        <w:numPr>
          <w:ilvl w:val="0"/>
          <w:numId w:val="0"/>
        </w:numPr>
        <w:ind w:left="170"/>
        <w:rPr>
          <w:rFonts w:ascii="Comic Sans MS" w:hAnsi="Comic Sans MS"/>
          <w:color w:val="000000" w:themeColor="text1"/>
          <w:bdr w:val="none" w:sz="0" w:space="0" w:color="auto" w:frame="1"/>
        </w:rPr>
      </w:pPr>
      <w:r w:rsidRPr="008167B1">
        <w:rPr>
          <w:rFonts w:ascii="Comic Sans MS" w:hAnsi="Comic Sans MS"/>
          <w:color w:val="000000" w:themeColor="text1"/>
          <w:bdr w:val="none" w:sz="0" w:space="0" w:color="auto" w:frame="1"/>
        </w:rPr>
        <w:t>This policy should be read in line with our schools’ vision statement, </w:t>
      </w:r>
      <w:r w:rsidRPr="008167B1">
        <w:rPr>
          <w:rFonts w:ascii="Comic Sans MS" w:hAnsi="Comic Sans MS"/>
          <w:bCs/>
          <w:color w:val="000000" w:themeColor="text1"/>
          <w:bdr w:val="none" w:sz="0" w:space="0" w:color="auto" w:frame="1"/>
        </w:rPr>
        <w:t>‘</w:t>
      </w:r>
      <w:r w:rsidRPr="008167B1">
        <w:rPr>
          <w:rFonts w:ascii="Comic Sans MS" w:hAnsi="Comic Sans MS"/>
          <w:b/>
          <w:bCs/>
          <w:color w:val="000000" w:themeColor="text1"/>
          <w:bdr w:val="none" w:sz="0" w:space="0" w:color="auto" w:frame="1"/>
        </w:rPr>
        <w:t>Living and Learning Together with God’s Help</w:t>
      </w:r>
      <w:r w:rsidRPr="008167B1">
        <w:rPr>
          <w:rFonts w:ascii="Comic Sans MS" w:hAnsi="Comic Sans MS"/>
          <w:bCs/>
          <w:color w:val="000000" w:themeColor="text1"/>
          <w:bdr w:val="none" w:sz="0" w:space="0" w:color="auto" w:frame="1"/>
        </w:rPr>
        <w:t>’, </w:t>
      </w:r>
      <w:r w:rsidRPr="008167B1">
        <w:rPr>
          <w:rFonts w:ascii="Comic Sans MS" w:hAnsi="Comic Sans MS"/>
          <w:color w:val="000000" w:themeColor="text1"/>
          <w:bdr w:val="none" w:sz="0" w:space="0" w:color="auto" w:frame="1"/>
        </w:rPr>
        <w:t>as it encompasses everything that we do. It stems from the Christian belief that all children are to believe in themselves, </w:t>
      </w:r>
      <w:r w:rsidRPr="008167B1">
        <w:rPr>
          <w:rFonts w:ascii="Comic Sans MS" w:hAnsi="Comic Sans MS"/>
          <w:i/>
          <w:iCs/>
          <w:color w:val="000000" w:themeColor="text1"/>
          <w:bdr w:val="none" w:sz="0" w:space="0" w:color="auto" w:frame="1"/>
        </w:rPr>
        <w:t>being a unique human being, made by God and Loved by him, </w:t>
      </w:r>
      <w:r w:rsidRPr="008167B1">
        <w:rPr>
          <w:rFonts w:ascii="Comic Sans MS" w:hAnsi="Comic Sans MS"/>
          <w:color w:val="000000" w:themeColor="text1"/>
          <w:bdr w:val="none" w:sz="0" w:space="0" w:color="auto" w:frame="1"/>
        </w:rPr>
        <w:t>and so develop a love of lifelong learning and a sense of community, as we grow together as part of God’s family; being with God and having his help as we live and learn together in all that we are and seek to be.</w:t>
      </w:r>
    </w:p>
    <w:p w14:paraId="5A24CDD9" w14:textId="77777777" w:rsidR="008167B1" w:rsidRDefault="008167B1" w:rsidP="008167B1">
      <w:pPr>
        <w:pStyle w:val="1bodycopy10pt"/>
      </w:pPr>
    </w:p>
    <w:p w14:paraId="50F9DE6A" w14:textId="77777777" w:rsidR="008167B1" w:rsidRPr="008167B1" w:rsidRDefault="008167B1" w:rsidP="008167B1">
      <w:pPr>
        <w:pStyle w:val="Heading1"/>
        <w:rPr>
          <w:rFonts w:ascii="Comic Sans MS" w:hAnsi="Comic Sans MS"/>
          <w:color w:val="000000" w:themeColor="text1"/>
          <w:sz w:val="20"/>
          <w:szCs w:val="20"/>
        </w:rPr>
      </w:pPr>
      <w:bookmarkStart w:id="1" w:name="_Toc463452014"/>
      <w:r w:rsidRPr="008167B1">
        <w:rPr>
          <w:rFonts w:ascii="Comic Sans MS" w:hAnsi="Comic Sans MS"/>
          <w:color w:val="000000" w:themeColor="text1"/>
          <w:sz w:val="20"/>
          <w:szCs w:val="20"/>
        </w:rPr>
        <w:t>2. Statutory requirements</w:t>
      </w:r>
      <w:bookmarkEnd w:id="1"/>
    </w:p>
    <w:p w14:paraId="1CD672FC" w14:textId="77777777"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As a primary academy school we must provide relationships education to all pupils as per section 34 of the </w:t>
      </w:r>
      <w:hyperlink r:id="rId12" w:history="1">
        <w:r w:rsidRPr="008167B1">
          <w:rPr>
            <w:rStyle w:val="Hyperlink"/>
            <w:rFonts w:ascii="Comic Sans MS" w:hAnsi="Comic Sans MS"/>
            <w:color w:val="000000" w:themeColor="text1"/>
            <w:sz w:val="20"/>
            <w:szCs w:val="20"/>
          </w:rPr>
          <w:t>Children and Social work act 2017.</w:t>
        </w:r>
      </w:hyperlink>
    </w:p>
    <w:p w14:paraId="6A05E54B" w14:textId="77777777"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The National Curriculum includes requirements to teach science, which would include the elements of sex education contained in the science curriculum. </w:t>
      </w:r>
    </w:p>
    <w:p w14:paraId="7F3A4D7A" w14:textId="77777777" w:rsidR="009D21F7" w:rsidRDefault="009D21F7" w:rsidP="008167B1">
      <w:pPr>
        <w:rPr>
          <w:rFonts w:ascii="Comic Sans MS" w:hAnsi="Comic Sans MS"/>
          <w:color w:val="000000" w:themeColor="text1"/>
          <w:sz w:val="20"/>
          <w:szCs w:val="20"/>
        </w:rPr>
      </w:pPr>
    </w:p>
    <w:p w14:paraId="7ABB3C59" w14:textId="77777777"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At St Leonard’s CE Primary Academy, we teach </w:t>
      </w:r>
      <w:r w:rsidR="00EB2813">
        <w:rPr>
          <w:rFonts w:ascii="Comic Sans MS" w:hAnsi="Comic Sans MS"/>
          <w:color w:val="000000" w:themeColor="text1"/>
          <w:sz w:val="20"/>
          <w:szCs w:val="20"/>
        </w:rPr>
        <w:t>RSHE</w:t>
      </w:r>
      <w:r w:rsidRPr="008167B1">
        <w:rPr>
          <w:rFonts w:ascii="Comic Sans MS" w:hAnsi="Comic Sans MS"/>
          <w:color w:val="000000" w:themeColor="text1"/>
          <w:sz w:val="20"/>
          <w:szCs w:val="20"/>
        </w:rPr>
        <w:t xml:space="preserve"> as set out in this policy.</w:t>
      </w:r>
    </w:p>
    <w:p w14:paraId="7C072C6C" w14:textId="77777777" w:rsidR="008167B1" w:rsidRDefault="008167B1" w:rsidP="008167B1"/>
    <w:p w14:paraId="3A402272" w14:textId="77777777" w:rsidR="009D21F7" w:rsidRPr="0040423F" w:rsidRDefault="009D21F7" w:rsidP="009D21F7">
      <w:pPr>
        <w:pStyle w:val="NoSpacing"/>
        <w:rPr>
          <w:rFonts w:ascii="Comic Sans MS" w:hAnsi="Comic Sans MS"/>
          <w:b/>
          <w:sz w:val="20"/>
          <w:szCs w:val="20"/>
        </w:rPr>
      </w:pPr>
      <w:r w:rsidRPr="0040423F">
        <w:rPr>
          <w:rFonts w:ascii="Comic Sans MS" w:hAnsi="Comic Sans MS"/>
          <w:b/>
          <w:sz w:val="20"/>
          <w:szCs w:val="20"/>
        </w:rPr>
        <w:t>3.</w:t>
      </w:r>
      <w:bookmarkStart w:id="2" w:name="_Toc11230569"/>
      <w:r w:rsidRPr="0040423F">
        <w:rPr>
          <w:rFonts w:ascii="Comic Sans MS" w:hAnsi="Comic Sans MS"/>
          <w:b/>
          <w:sz w:val="20"/>
          <w:szCs w:val="20"/>
        </w:rPr>
        <w:t xml:space="preserve"> Policy development</w:t>
      </w:r>
      <w:bookmarkEnd w:id="2"/>
    </w:p>
    <w:p w14:paraId="497648F4" w14:textId="77777777"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This policy has been developed </w:t>
      </w:r>
      <w:r w:rsidR="004D55C5" w:rsidRPr="0040423F">
        <w:rPr>
          <w:rFonts w:ascii="Comic Sans MS" w:hAnsi="Comic Sans MS"/>
          <w:sz w:val="20"/>
          <w:szCs w:val="20"/>
        </w:rPr>
        <w:t>with engagement from</w:t>
      </w:r>
      <w:r w:rsidRPr="0040423F">
        <w:rPr>
          <w:rFonts w:ascii="Comic Sans MS" w:hAnsi="Comic Sans MS"/>
          <w:sz w:val="20"/>
          <w:szCs w:val="20"/>
        </w:rPr>
        <w:t xml:space="preserve"> staff, pupils and parents. The </w:t>
      </w:r>
      <w:r w:rsidR="00EB2813" w:rsidRPr="0040423F">
        <w:rPr>
          <w:rFonts w:ascii="Comic Sans MS" w:hAnsi="Comic Sans MS"/>
          <w:sz w:val="20"/>
          <w:szCs w:val="20"/>
        </w:rPr>
        <w:t xml:space="preserve">engagement process </w:t>
      </w:r>
      <w:r w:rsidRPr="0040423F">
        <w:rPr>
          <w:rFonts w:ascii="Comic Sans MS" w:hAnsi="Comic Sans MS"/>
          <w:sz w:val="20"/>
          <w:szCs w:val="20"/>
        </w:rPr>
        <w:t>and policy development involved the following steps:</w:t>
      </w:r>
    </w:p>
    <w:p w14:paraId="59D994CD" w14:textId="77777777"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Review – a working group pulled together all relevant information including relevant national and local guidance </w:t>
      </w:r>
    </w:p>
    <w:p w14:paraId="0B2E665A" w14:textId="77777777" w:rsidR="009D21F7" w:rsidRPr="0040423F" w:rsidRDefault="009D21F7" w:rsidP="009D21F7">
      <w:pPr>
        <w:pStyle w:val="NoSpacing"/>
        <w:rPr>
          <w:rFonts w:ascii="Comic Sans MS" w:hAnsi="Comic Sans MS"/>
          <w:sz w:val="20"/>
          <w:szCs w:val="20"/>
        </w:rPr>
      </w:pPr>
    </w:p>
    <w:p w14:paraId="0E193110" w14:textId="77777777"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Staff </w:t>
      </w:r>
      <w:r w:rsidR="00EB2813" w:rsidRPr="0040423F">
        <w:rPr>
          <w:rFonts w:ascii="Comic Sans MS" w:hAnsi="Comic Sans MS"/>
          <w:sz w:val="20"/>
          <w:szCs w:val="20"/>
        </w:rPr>
        <w:t>engagement</w:t>
      </w:r>
      <w:r w:rsidRPr="0040423F">
        <w:rPr>
          <w:rFonts w:ascii="Comic Sans MS" w:hAnsi="Comic Sans MS"/>
          <w:sz w:val="20"/>
          <w:szCs w:val="20"/>
        </w:rPr>
        <w:t>– all school staff were given the opportunity to look at the policy and make recommendations</w:t>
      </w:r>
    </w:p>
    <w:p w14:paraId="777BE649" w14:textId="77777777" w:rsidR="009D21F7" w:rsidRPr="0040423F" w:rsidRDefault="009D21F7" w:rsidP="009D21F7">
      <w:pPr>
        <w:pStyle w:val="NoSpacing"/>
        <w:rPr>
          <w:rFonts w:ascii="Comic Sans MS" w:hAnsi="Comic Sans MS"/>
          <w:sz w:val="20"/>
          <w:szCs w:val="20"/>
        </w:rPr>
      </w:pPr>
    </w:p>
    <w:p w14:paraId="673E768D" w14:textId="77777777" w:rsidR="0040423F" w:rsidRPr="0040423F" w:rsidRDefault="009D21F7" w:rsidP="0040423F">
      <w:pPr>
        <w:rPr>
          <w:rFonts w:ascii="Comic Sans MS" w:hAnsi="Comic Sans MS"/>
          <w:sz w:val="20"/>
          <w:szCs w:val="20"/>
          <w:u w:val="single"/>
        </w:rPr>
      </w:pPr>
      <w:r w:rsidRPr="0040423F">
        <w:rPr>
          <w:rFonts w:ascii="Comic Sans MS" w:hAnsi="Comic Sans MS"/>
          <w:sz w:val="20"/>
          <w:szCs w:val="20"/>
        </w:rPr>
        <w:t xml:space="preserve">Parent/stakeholder </w:t>
      </w:r>
      <w:r w:rsidR="00EB2813" w:rsidRPr="0040423F">
        <w:rPr>
          <w:rFonts w:ascii="Comic Sans MS" w:hAnsi="Comic Sans MS"/>
          <w:sz w:val="20"/>
          <w:szCs w:val="20"/>
        </w:rPr>
        <w:t>engagement</w:t>
      </w:r>
      <w:r w:rsidRPr="0040423F">
        <w:rPr>
          <w:rFonts w:ascii="Comic Sans MS" w:hAnsi="Comic Sans MS"/>
          <w:sz w:val="20"/>
          <w:szCs w:val="20"/>
        </w:rPr>
        <w:t xml:space="preserve"> – </w:t>
      </w:r>
      <w:r w:rsidR="00EB2813" w:rsidRPr="0040423F">
        <w:rPr>
          <w:rFonts w:ascii="Comic Sans MS" w:hAnsi="Comic Sans MS"/>
          <w:sz w:val="20"/>
          <w:szCs w:val="20"/>
        </w:rPr>
        <w:t xml:space="preserve">information was shared with </w:t>
      </w:r>
      <w:r w:rsidRPr="0040423F">
        <w:rPr>
          <w:rFonts w:ascii="Comic Sans MS" w:hAnsi="Comic Sans MS"/>
          <w:sz w:val="20"/>
          <w:szCs w:val="20"/>
        </w:rPr>
        <w:t xml:space="preserve">parents </w:t>
      </w:r>
      <w:r w:rsidR="00EB2813" w:rsidRPr="0040423F">
        <w:rPr>
          <w:rFonts w:ascii="Comic Sans MS" w:hAnsi="Comic Sans MS"/>
          <w:sz w:val="20"/>
          <w:szCs w:val="20"/>
        </w:rPr>
        <w:t xml:space="preserve">regarding the content of our RSHE curriculum and the way in which this informs </w:t>
      </w:r>
      <w:r w:rsidR="009D6739" w:rsidRPr="0040423F">
        <w:rPr>
          <w:rFonts w:ascii="Comic Sans MS" w:hAnsi="Comic Sans MS"/>
          <w:sz w:val="20"/>
          <w:szCs w:val="20"/>
        </w:rPr>
        <w:t>policy. This</w:t>
      </w:r>
      <w:r w:rsidR="0040423F" w:rsidRPr="0040423F">
        <w:rPr>
          <w:rFonts w:ascii="Comic Sans MS" w:hAnsi="Comic Sans MS"/>
          <w:sz w:val="20"/>
          <w:szCs w:val="20"/>
        </w:rPr>
        <w:t xml:space="preserve"> was also sent with the a government information sheet that explaining in more detail the statutory aspect of this curriculum and a link to the Church of England’s charter to faith sensitive Relationships and Sex Education (RSE) and Health Education</w:t>
      </w:r>
      <w:r w:rsidR="0040423F" w:rsidRPr="0040423F">
        <w:rPr>
          <w:rFonts w:ascii="Comic Sans MS" w:hAnsi="Comic Sans MS"/>
          <w:sz w:val="20"/>
          <w:szCs w:val="20"/>
          <w:u w:val="single"/>
        </w:rPr>
        <w:t>.</w:t>
      </w:r>
    </w:p>
    <w:p w14:paraId="6256FF20" w14:textId="77777777" w:rsidR="0040423F" w:rsidRPr="0040423F" w:rsidRDefault="00F53F58" w:rsidP="0040423F">
      <w:pPr>
        <w:rPr>
          <w:rFonts w:ascii="Comic Sans MS" w:hAnsi="Comic Sans MS"/>
          <w:sz w:val="20"/>
          <w:szCs w:val="20"/>
        </w:rPr>
      </w:pPr>
      <w:hyperlink r:id="rId13" w:history="1">
        <w:r w:rsidR="0040423F" w:rsidRPr="0040423F">
          <w:rPr>
            <w:rStyle w:val="Hyperlink"/>
            <w:rFonts w:ascii="Comic Sans MS" w:hAnsi="Comic Sans MS"/>
            <w:sz w:val="20"/>
            <w:szCs w:val="20"/>
          </w:rPr>
          <w:t>https://www.churchofengland.org/sites/default/files/2019-11/RSHE%20Principles%20and%20Charter_0.pdf</w:t>
        </w:r>
      </w:hyperlink>
    </w:p>
    <w:p w14:paraId="3E864ACA" w14:textId="77777777" w:rsidR="0040423F" w:rsidRPr="0040423F" w:rsidRDefault="0040423F" w:rsidP="0040423F">
      <w:pPr>
        <w:rPr>
          <w:rFonts w:ascii="Comic Sans MS" w:hAnsi="Comic Sans MS"/>
          <w:sz w:val="20"/>
          <w:szCs w:val="20"/>
        </w:rPr>
      </w:pPr>
    </w:p>
    <w:p w14:paraId="40EFEAE5" w14:textId="77777777"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Pupil </w:t>
      </w:r>
      <w:r w:rsidR="00EB2813" w:rsidRPr="0040423F">
        <w:rPr>
          <w:rFonts w:ascii="Comic Sans MS" w:hAnsi="Comic Sans MS"/>
          <w:sz w:val="20"/>
          <w:szCs w:val="20"/>
        </w:rPr>
        <w:t>engagement</w:t>
      </w:r>
      <w:r w:rsidRPr="0040423F">
        <w:rPr>
          <w:rFonts w:ascii="Comic Sans MS" w:hAnsi="Comic Sans MS"/>
          <w:sz w:val="20"/>
          <w:szCs w:val="20"/>
        </w:rPr>
        <w:t xml:space="preserve"> – we investigated what exactly pupils want from their</w:t>
      </w:r>
      <w:r w:rsidR="00EB2813" w:rsidRPr="0040423F">
        <w:rPr>
          <w:rFonts w:ascii="Comic Sans MS" w:hAnsi="Comic Sans MS"/>
          <w:sz w:val="20"/>
          <w:szCs w:val="20"/>
        </w:rPr>
        <w:t xml:space="preserve"> RSHE</w:t>
      </w:r>
    </w:p>
    <w:p w14:paraId="4F131FEB" w14:textId="77777777" w:rsidR="0040423F" w:rsidRPr="0040423F" w:rsidRDefault="0040423F" w:rsidP="009D21F7">
      <w:pPr>
        <w:pStyle w:val="NoSpacing"/>
        <w:rPr>
          <w:rFonts w:ascii="Comic Sans MS" w:hAnsi="Comic Sans MS"/>
          <w:sz w:val="20"/>
          <w:szCs w:val="20"/>
        </w:rPr>
      </w:pPr>
    </w:p>
    <w:p w14:paraId="2BBC5436" w14:textId="77777777" w:rsidR="009D21F7" w:rsidRPr="009D21F7" w:rsidRDefault="009D21F7" w:rsidP="009D21F7">
      <w:pPr>
        <w:pStyle w:val="NoSpacing"/>
        <w:rPr>
          <w:rFonts w:ascii="Comic Sans MS" w:hAnsi="Comic Sans MS"/>
          <w:sz w:val="20"/>
          <w:szCs w:val="20"/>
        </w:rPr>
      </w:pPr>
      <w:r w:rsidRPr="0040423F">
        <w:rPr>
          <w:rFonts w:ascii="Comic Sans MS" w:hAnsi="Comic Sans MS"/>
          <w:sz w:val="20"/>
          <w:szCs w:val="20"/>
        </w:rPr>
        <w:t>Ratification – once amendments were made, the policy was shared with governors and ratified</w:t>
      </w:r>
    </w:p>
    <w:p w14:paraId="72F76D49" w14:textId="77777777" w:rsidR="008167B1" w:rsidRPr="008167B1" w:rsidRDefault="009D21F7" w:rsidP="008167B1">
      <w:pPr>
        <w:pStyle w:val="Heading1"/>
        <w:rPr>
          <w:rFonts w:ascii="Comic Sans MS" w:hAnsi="Comic Sans MS"/>
          <w:color w:val="000000" w:themeColor="text1"/>
          <w:sz w:val="20"/>
          <w:szCs w:val="20"/>
        </w:rPr>
      </w:pPr>
      <w:bookmarkStart w:id="3" w:name="_Toc531168964"/>
      <w:bookmarkStart w:id="4" w:name="_Toc463452016"/>
      <w:r>
        <w:rPr>
          <w:rFonts w:ascii="Comic Sans MS" w:hAnsi="Comic Sans MS"/>
          <w:color w:val="000000" w:themeColor="text1"/>
          <w:sz w:val="20"/>
          <w:szCs w:val="20"/>
        </w:rPr>
        <w:lastRenderedPageBreak/>
        <w:t>4</w:t>
      </w:r>
      <w:r w:rsidR="008167B1" w:rsidRPr="008167B1">
        <w:rPr>
          <w:rFonts w:ascii="Comic Sans MS" w:hAnsi="Comic Sans MS"/>
          <w:color w:val="000000" w:themeColor="text1"/>
          <w:sz w:val="20"/>
          <w:szCs w:val="20"/>
        </w:rPr>
        <w:t>. Definition</w:t>
      </w:r>
      <w:bookmarkEnd w:id="3"/>
      <w:bookmarkEnd w:id="4"/>
    </w:p>
    <w:p w14:paraId="19288946" w14:textId="77777777" w:rsidR="008167B1" w:rsidRPr="008167B1"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8167B1">
        <w:rPr>
          <w:rFonts w:ascii="Comic Sans MS" w:hAnsi="Comic Sans MS"/>
          <w:color w:val="000000" w:themeColor="text1"/>
          <w:szCs w:val="20"/>
          <w:lang w:val="en-GB"/>
        </w:rPr>
        <w:t xml:space="preserve"> is about the emotional, social and cultural development of pupils, and involves learning about relationships, sexual health, sexuality, healthy lifestyles, diversity and personal identity. </w:t>
      </w:r>
    </w:p>
    <w:p w14:paraId="432710BB" w14:textId="77777777" w:rsidR="008167B1" w:rsidRPr="008167B1"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8167B1">
        <w:rPr>
          <w:rFonts w:ascii="Comic Sans MS" w:hAnsi="Comic Sans MS"/>
          <w:color w:val="000000" w:themeColor="text1"/>
          <w:szCs w:val="20"/>
          <w:lang w:val="en-GB"/>
        </w:rPr>
        <w:t xml:space="preserve"> involves a combination of sharing information, and exploring issues and values. </w:t>
      </w:r>
    </w:p>
    <w:p w14:paraId="4CB9A8A7" w14:textId="77777777" w:rsidR="008167B1" w:rsidRPr="008167B1" w:rsidRDefault="00EB2813" w:rsidP="008167B1">
      <w:pPr>
        <w:pStyle w:val="1bodycopy10pt"/>
        <w:rPr>
          <w:rFonts w:ascii="Comic Sans MS" w:hAnsi="Comic Sans MS"/>
          <w:b/>
          <w:color w:val="000000" w:themeColor="text1"/>
          <w:szCs w:val="20"/>
          <w:lang w:val="en-GB"/>
        </w:rPr>
      </w:pPr>
      <w:r>
        <w:rPr>
          <w:rFonts w:ascii="Comic Sans MS" w:hAnsi="Comic Sans MS"/>
          <w:b/>
          <w:color w:val="000000" w:themeColor="text1"/>
          <w:szCs w:val="20"/>
          <w:lang w:val="en-GB"/>
        </w:rPr>
        <w:t>RSHE</w:t>
      </w:r>
      <w:r w:rsidR="008167B1" w:rsidRPr="008167B1">
        <w:rPr>
          <w:rFonts w:ascii="Comic Sans MS" w:hAnsi="Comic Sans MS"/>
          <w:b/>
          <w:color w:val="000000" w:themeColor="text1"/>
          <w:szCs w:val="20"/>
          <w:lang w:val="en-GB"/>
        </w:rPr>
        <w:t xml:space="preserve"> is not about the promotion of sexual activity.</w:t>
      </w:r>
    </w:p>
    <w:p w14:paraId="0987FCE4" w14:textId="77777777" w:rsidR="008167B1" w:rsidRDefault="008167B1" w:rsidP="008167B1">
      <w:pPr>
        <w:pStyle w:val="1bodycopy10pt"/>
        <w:rPr>
          <w:lang w:val="en-GB"/>
        </w:rPr>
      </w:pPr>
    </w:p>
    <w:p w14:paraId="40FD71B9" w14:textId="77777777" w:rsidR="008167B1" w:rsidRPr="00C614BC" w:rsidRDefault="009D21F7" w:rsidP="008167B1">
      <w:pPr>
        <w:pStyle w:val="Heading1"/>
        <w:rPr>
          <w:rFonts w:ascii="Comic Sans MS" w:hAnsi="Comic Sans MS"/>
          <w:color w:val="000000" w:themeColor="text1"/>
          <w:sz w:val="20"/>
          <w:szCs w:val="20"/>
        </w:rPr>
      </w:pPr>
      <w:bookmarkStart w:id="5" w:name="_Toc463452017"/>
      <w:r>
        <w:rPr>
          <w:rFonts w:ascii="Comic Sans MS" w:hAnsi="Comic Sans MS"/>
          <w:color w:val="000000" w:themeColor="text1"/>
          <w:sz w:val="20"/>
          <w:szCs w:val="20"/>
        </w:rPr>
        <w:t>5</w:t>
      </w:r>
      <w:r w:rsidR="008167B1" w:rsidRPr="00C614BC">
        <w:rPr>
          <w:rFonts w:ascii="Comic Sans MS" w:hAnsi="Comic Sans MS"/>
          <w:color w:val="000000" w:themeColor="text1"/>
          <w:sz w:val="20"/>
          <w:szCs w:val="20"/>
        </w:rPr>
        <w:t>. Curriculum</w:t>
      </w:r>
      <w:bookmarkEnd w:id="5"/>
    </w:p>
    <w:p w14:paraId="56009734" w14:textId="2899669F" w:rsidR="008167B1" w:rsidRDefault="008167B1" w:rsidP="008167B1">
      <w:pPr>
        <w:rPr>
          <w:rStyle w:val="Hyperlink"/>
          <w:rFonts w:ascii="Comic Sans MS" w:hAnsi="Comic Sans MS"/>
          <w:color w:val="000000" w:themeColor="text1"/>
          <w:sz w:val="20"/>
          <w:szCs w:val="20"/>
          <w:u w:val="none"/>
        </w:rPr>
      </w:pPr>
      <w:r w:rsidRPr="008167B1">
        <w:rPr>
          <w:rFonts w:ascii="Comic Sans MS" w:hAnsi="Comic Sans MS"/>
          <w:sz w:val="20"/>
          <w:szCs w:val="20"/>
          <w:lang w:val="en-GB"/>
        </w:rPr>
        <w:t>Our Sex and Relationships Education curriculum has</w:t>
      </w:r>
      <w:r w:rsidR="00C614BC">
        <w:rPr>
          <w:rFonts w:ascii="Comic Sans MS" w:hAnsi="Comic Sans MS"/>
          <w:sz w:val="20"/>
          <w:szCs w:val="20"/>
          <w:lang w:val="en-GB"/>
        </w:rPr>
        <w:t xml:space="preserve"> been developed in accordance with</w:t>
      </w:r>
      <w:r w:rsidRPr="008167B1">
        <w:rPr>
          <w:rFonts w:ascii="Comic Sans MS" w:hAnsi="Comic Sans MS"/>
          <w:sz w:val="20"/>
          <w:szCs w:val="20"/>
          <w:lang w:val="en-GB"/>
        </w:rPr>
        <w:t xml:space="preserve"> the science National curriculum and the statutory requirements regarding </w:t>
      </w:r>
      <w:r w:rsidRPr="008167B1">
        <w:rPr>
          <w:rFonts w:ascii="Comic Sans MS" w:hAnsi="Comic Sans MS"/>
          <w:color w:val="000000" w:themeColor="text1"/>
          <w:sz w:val="20"/>
          <w:szCs w:val="20"/>
        </w:rPr>
        <w:t xml:space="preserve">providing relationships education to all pupils as per section 34 of the </w:t>
      </w:r>
      <w:hyperlink r:id="rId14" w:history="1">
        <w:r w:rsidRPr="008167B1">
          <w:rPr>
            <w:rStyle w:val="Hyperlink"/>
            <w:rFonts w:ascii="Comic Sans MS" w:hAnsi="Comic Sans MS"/>
            <w:color w:val="000000" w:themeColor="text1"/>
            <w:sz w:val="20"/>
            <w:szCs w:val="20"/>
          </w:rPr>
          <w:t>Children and Social work act 2017.</w:t>
        </w:r>
      </w:hyperlink>
      <w:r>
        <w:rPr>
          <w:rStyle w:val="Hyperlink"/>
          <w:rFonts w:ascii="Comic Sans MS" w:hAnsi="Comic Sans MS"/>
          <w:color w:val="000000" w:themeColor="text1"/>
          <w:sz w:val="20"/>
          <w:szCs w:val="20"/>
        </w:rPr>
        <w:t xml:space="preserve"> </w:t>
      </w:r>
      <w:r w:rsidRPr="008167B1">
        <w:rPr>
          <w:rStyle w:val="Hyperlink"/>
          <w:rFonts w:ascii="Comic Sans MS" w:hAnsi="Comic Sans MS"/>
          <w:color w:val="000000" w:themeColor="text1"/>
          <w:sz w:val="20"/>
          <w:szCs w:val="20"/>
          <w:u w:val="none"/>
        </w:rPr>
        <w:t xml:space="preserve">This will be taught through </w:t>
      </w:r>
      <w:r w:rsidR="00C614BC">
        <w:rPr>
          <w:rStyle w:val="Hyperlink"/>
          <w:rFonts w:ascii="Comic Sans MS" w:hAnsi="Comic Sans MS"/>
          <w:color w:val="000000" w:themeColor="text1"/>
          <w:sz w:val="20"/>
          <w:szCs w:val="20"/>
          <w:u w:val="none"/>
        </w:rPr>
        <w:t xml:space="preserve">RE and </w:t>
      </w:r>
      <w:r w:rsidRPr="008167B1">
        <w:rPr>
          <w:rStyle w:val="Hyperlink"/>
          <w:rFonts w:ascii="Comic Sans MS" w:hAnsi="Comic Sans MS"/>
          <w:color w:val="000000" w:themeColor="text1"/>
          <w:sz w:val="20"/>
          <w:szCs w:val="20"/>
          <w:u w:val="none"/>
        </w:rPr>
        <w:t xml:space="preserve">PSHE, through the JIGSAW </w:t>
      </w:r>
      <w:proofErr w:type="spellStart"/>
      <w:r w:rsidRPr="008167B1">
        <w:rPr>
          <w:rStyle w:val="Hyperlink"/>
          <w:rFonts w:ascii="Comic Sans MS" w:hAnsi="Comic Sans MS"/>
          <w:color w:val="000000" w:themeColor="text1"/>
          <w:sz w:val="20"/>
          <w:szCs w:val="20"/>
          <w:u w:val="none"/>
        </w:rPr>
        <w:t>prog</w:t>
      </w:r>
      <w:r>
        <w:rPr>
          <w:rStyle w:val="Hyperlink"/>
          <w:rFonts w:ascii="Comic Sans MS" w:hAnsi="Comic Sans MS"/>
          <w:color w:val="000000" w:themeColor="text1"/>
          <w:sz w:val="20"/>
          <w:szCs w:val="20"/>
          <w:u w:val="none"/>
        </w:rPr>
        <w:t>r</w:t>
      </w:r>
      <w:r w:rsidRPr="008167B1">
        <w:rPr>
          <w:rStyle w:val="Hyperlink"/>
          <w:rFonts w:ascii="Comic Sans MS" w:hAnsi="Comic Sans MS"/>
          <w:color w:val="000000" w:themeColor="text1"/>
          <w:sz w:val="20"/>
          <w:szCs w:val="20"/>
          <w:u w:val="none"/>
        </w:rPr>
        <w:t>amme</w:t>
      </w:r>
      <w:proofErr w:type="spellEnd"/>
      <w:r w:rsidRPr="008167B1">
        <w:rPr>
          <w:rStyle w:val="Hyperlink"/>
          <w:rFonts w:ascii="Comic Sans MS" w:hAnsi="Comic Sans MS"/>
          <w:color w:val="000000" w:themeColor="text1"/>
          <w:sz w:val="20"/>
          <w:szCs w:val="20"/>
          <w:u w:val="none"/>
        </w:rPr>
        <w:t>.</w:t>
      </w:r>
    </w:p>
    <w:p w14:paraId="20029F0E" w14:textId="33A372C2" w:rsidR="000F132B" w:rsidRDefault="000F132B" w:rsidP="008167B1">
      <w:pPr>
        <w:rPr>
          <w:rFonts w:ascii="Comic Sans MS" w:hAnsi="Comic Sans MS"/>
          <w:color w:val="000000" w:themeColor="text1"/>
          <w:sz w:val="20"/>
          <w:szCs w:val="20"/>
        </w:rPr>
      </w:pPr>
    </w:p>
    <w:p w14:paraId="20764D67" w14:textId="318B942F" w:rsidR="000F132B" w:rsidRPr="000F132B" w:rsidRDefault="000F132B" w:rsidP="008167B1">
      <w:pPr>
        <w:rPr>
          <w:rFonts w:ascii="Comic Sans MS" w:hAnsi="Comic Sans MS"/>
          <w:sz w:val="20"/>
          <w:szCs w:val="20"/>
        </w:rPr>
      </w:pPr>
      <w:r w:rsidRPr="00627AF4">
        <w:rPr>
          <w:rFonts w:ascii="Comic Sans MS" w:hAnsi="Comic Sans MS"/>
          <w:sz w:val="20"/>
          <w:szCs w:val="20"/>
        </w:rPr>
        <w:t xml:space="preserve">RSE is compulsory for all children. Should parents wish for their child not to take part in RSE lessons, they will need to arrange a meeting with the </w:t>
      </w:r>
      <w:proofErr w:type="spellStart"/>
      <w:r w:rsidRPr="00627AF4">
        <w:rPr>
          <w:rFonts w:ascii="Comic Sans MS" w:hAnsi="Comic Sans MS"/>
          <w:sz w:val="20"/>
          <w:szCs w:val="20"/>
        </w:rPr>
        <w:t>headteacher</w:t>
      </w:r>
      <w:proofErr w:type="spellEnd"/>
      <w:r w:rsidRPr="00627AF4">
        <w:rPr>
          <w:rFonts w:ascii="Comic Sans MS" w:hAnsi="Comic Sans MS"/>
          <w:sz w:val="20"/>
          <w:szCs w:val="20"/>
        </w:rPr>
        <w:t xml:space="preserve"> to discuss this.</w:t>
      </w:r>
    </w:p>
    <w:p w14:paraId="6FB58D4A" w14:textId="77777777" w:rsidR="008167B1" w:rsidRPr="008167B1" w:rsidRDefault="008167B1" w:rsidP="008167B1">
      <w:pPr>
        <w:pStyle w:val="1bodycopy10pt"/>
        <w:rPr>
          <w:highlight w:val="yellow"/>
          <w:lang w:val="en-GB"/>
        </w:rPr>
      </w:pPr>
      <w:r w:rsidRPr="008167B1">
        <w:rPr>
          <w:highlight w:val="yellow"/>
          <w:lang w:val="en-GB"/>
        </w:rPr>
        <w:t xml:space="preserve"> </w:t>
      </w:r>
    </w:p>
    <w:p w14:paraId="22FA4333" w14:textId="77777777" w:rsidR="008167B1" w:rsidRPr="00C614BC" w:rsidRDefault="009D21F7" w:rsidP="008167B1">
      <w:pPr>
        <w:pStyle w:val="Heading1"/>
        <w:rPr>
          <w:rFonts w:ascii="Comic Sans MS" w:hAnsi="Comic Sans MS"/>
          <w:color w:val="000000" w:themeColor="text1"/>
          <w:sz w:val="20"/>
          <w:szCs w:val="20"/>
        </w:rPr>
      </w:pPr>
      <w:bookmarkStart w:id="6" w:name="_Toc463452018"/>
      <w:r>
        <w:rPr>
          <w:rFonts w:ascii="Comic Sans MS" w:hAnsi="Comic Sans MS"/>
          <w:color w:val="000000" w:themeColor="text1"/>
          <w:sz w:val="20"/>
          <w:szCs w:val="20"/>
        </w:rPr>
        <w:t>6</w:t>
      </w:r>
      <w:r w:rsidR="00C614BC" w:rsidRPr="00C614BC">
        <w:rPr>
          <w:rFonts w:ascii="Comic Sans MS" w:hAnsi="Comic Sans MS"/>
          <w:color w:val="000000" w:themeColor="text1"/>
          <w:sz w:val="20"/>
          <w:szCs w:val="20"/>
        </w:rPr>
        <w:t xml:space="preserve">. Delivery of </w:t>
      </w:r>
      <w:r w:rsidR="00EB2813">
        <w:rPr>
          <w:rFonts w:ascii="Comic Sans MS" w:hAnsi="Comic Sans MS"/>
          <w:color w:val="000000" w:themeColor="text1"/>
          <w:sz w:val="20"/>
          <w:szCs w:val="20"/>
        </w:rPr>
        <w:t>RSHE</w:t>
      </w:r>
      <w:bookmarkEnd w:id="6"/>
      <w:r w:rsidR="008167B1" w:rsidRPr="00C614BC">
        <w:rPr>
          <w:rFonts w:ascii="Comic Sans MS" w:hAnsi="Comic Sans MS"/>
          <w:color w:val="000000" w:themeColor="text1"/>
          <w:sz w:val="20"/>
          <w:szCs w:val="20"/>
        </w:rPr>
        <w:t xml:space="preserve"> </w:t>
      </w:r>
    </w:p>
    <w:p w14:paraId="75F0C3FB" w14:textId="77777777" w:rsidR="008167B1" w:rsidRPr="00C614BC"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C614BC">
        <w:rPr>
          <w:rFonts w:ascii="Comic Sans MS" w:hAnsi="Comic Sans MS"/>
          <w:color w:val="000000" w:themeColor="text1"/>
          <w:szCs w:val="20"/>
          <w:lang w:val="en-GB"/>
        </w:rPr>
        <w:t xml:space="preserve"> is taught within the personal, social, health and economic (PSHE) education curr</w:t>
      </w:r>
      <w:r w:rsidR="00C614BC" w:rsidRPr="00C614BC">
        <w:rPr>
          <w:rFonts w:ascii="Comic Sans MS" w:hAnsi="Comic Sans MS"/>
          <w:color w:val="000000" w:themeColor="text1"/>
          <w:szCs w:val="20"/>
          <w:lang w:val="en-GB"/>
        </w:rPr>
        <w:t xml:space="preserve">iculum. Biological aspects of </w:t>
      </w:r>
      <w:r>
        <w:rPr>
          <w:rFonts w:ascii="Comic Sans MS" w:hAnsi="Comic Sans MS"/>
          <w:color w:val="000000" w:themeColor="text1"/>
          <w:szCs w:val="20"/>
          <w:lang w:val="en-GB"/>
        </w:rPr>
        <w:t>RSHE</w:t>
      </w:r>
      <w:r w:rsidR="008167B1" w:rsidRPr="00C614BC">
        <w:rPr>
          <w:rFonts w:ascii="Comic Sans MS" w:hAnsi="Comic Sans MS"/>
          <w:color w:val="000000" w:themeColor="text1"/>
          <w:szCs w:val="20"/>
          <w:lang w:val="en-GB"/>
        </w:rPr>
        <w:t xml:space="preserve"> are taught within the science curriculum, and other aspects are included in religious education (RE). </w:t>
      </w:r>
      <w:r w:rsidR="00C614BC" w:rsidRPr="00C614BC">
        <w:rPr>
          <w:rFonts w:ascii="Comic Sans MS" w:hAnsi="Comic Sans MS"/>
          <w:color w:val="000000" w:themeColor="text1"/>
          <w:szCs w:val="20"/>
          <w:lang w:val="en-GB"/>
        </w:rPr>
        <w:t xml:space="preserve">We use the jigsaw scheme (approved by the church of England) as our resource to deliver the PSHE and </w:t>
      </w:r>
      <w:r>
        <w:rPr>
          <w:rFonts w:ascii="Comic Sans MS" w:hAnsi="Comic Sans MS"/>
          <w:color w:val="000000" w:themeColor="text1"/>
          <w:szCs w:val="20"/>
          <w:lang w:val="en-GB"/>
        </w:rPr>
        <w:t>RSHE</w:t>
      </w:r>
      <w:r w:rsidR="00C614BC" w:rsidRPr="00C614BC">
        <w:rPr>
          <w:rFonts w:ascii="Comic Sans MS" w:hAnsi="Comic Sans MS"/>
          <w:color w:val="000000" w:themeColor="text1"/>
          <w:szCs w:val="20"/>
          <w:lang w:val="en-GB"/>
        </w:rPr>
        <w:t xml:space="preserve"> curriculum</w:t>
      </w:r>
    </w:p>
    <w:p w14:paraId="54C48332" w14:textId="77777777" w:rsidR="008167B1" w:rsidRPr="00C614BC" w:rsidRDefault="008167B1" w:rsidP="008167B1">
      <w:pPr>
        <w:pStyle w:val="1bodycopy10pt"/>
        <w:rPr>
          <w:rFonts w:ascii="Comic Sans MS" w:hAnsi="Comic Sans MS"/>
          <w:color w:val="000000" w:themeColor="text1"/>
          <w:szCs w:val="20"/>
          <w:lang w:val="en-GB"/>
        </w:rPr>
      </w:pPr>
      <w:r w:rsidRPr="00C614BC">
        <w:rPr>
          <w:rFonts w:ascii="Comic Sans MS" w:hAnsi="Comic Sans MS"/>
          <w:color w:val="000000" w:themeColor="text1"/>
          <w:szCs w:val="20"/>
          <w:lang w:val="en-GB"/>
        </w:rPr>
        <w:t>Relationships education focuses on teaching the fundamental building blocks and characteristics of positive relationships including:</w:t>
      </w:r>
    </w:p>
    <w:p w14:paraId="11E9E724" w14:textId="77777777"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Families and people who care for me</w:t>
      </w:r>
    </w:p>
    <w:p w14:paraId="5554F89D" w14:textId="77777777"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Caring friendships</w:t>
      </w:r>
    </w:p>
    <w:p w14:paraId="37D28324" w14:textId="77777777"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Respectful relationships</w:t>
      </w:r>
    </w:p>
    <w:p w14:paraId="21FDC955" w14:textId="77777777"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Online relationships</w:t>
      </w:r>
    </w:p>
    <w:p w14:paraId="20217FC6" w14:textId="77777777"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Being safe</w:t>
      </w:r>
    </w:p>
    <w:p w14:paraId="402F83C1" w14:textId="77777777" w:rsidR="00C614BC" w:rsidRPr="00FA440D" w:rsidRDefault="008167B1" w:rsidP="008167B1">
      <w:pPr>
        <w:pStyle w:val="1bodycopy10pt"/>
        <w:rPr>
          <w:rFonts w:ascii="Comic Sans MS" w:hAnsi="Comic Sans MS"/>
          <w:color w:val="000000" w:themeColor="text1"/>
          <w:szCs w:val="20"/>
          <w:lang w:val="en-GB"/>
        </w:rPr>
      </w:pPr>
      <w:r w:rsidRPr="00C614BC">
        <w:rPr>
          <w:rFonts w:ascii="Comic Sans MS" w:hAnsi="Comic Sans MS"/>
          <w:color w:val="000000" w:themeColor="text1"/>
          <w:szCs w:val="20"/>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43EBB621" w14:textId="77777777" w:rsidR="00774378" w:rsidRDefault="00774378" w:rsidP="008167B1">
      <w:pPr>
        <w:pStyle w:val="Heading1"/>
        <w:rPr>
          <w:rFonts w:ascii="Comic Sans MS" w:hAnsi="Comic Sans MS"/>
          <w:color w:val="000000" w:themeColor="text1"/>
          <w:sz w:val="20"/>
          <w:szCs w:val="20"/>
        </w:rPr>
      </w:pPr>
      <w:bookmarkStart w:id="7" w:name="_Toc463452019"/>
    </w:p>
    <w:p w14:paraId="79DE5F1F" w14:textId="6DF481DE" w:rsidR="0040423F" w:rsidRDefault="00774378" w:rsidP="008167B1">
      <w:pPr>
        <w:pStyle w:val="Heading1"/>
        <w:rPr>
          <w:rFonts w:ascii="Comic Sans MS" w:hAnsi="Comic Sans MS"/>
          <w:color w:val="000000" w:themeColor="text1"/>
          <w:sz w:val="20"/>
          <w:szCs w:val="20"/>
        </w:rPr>
      </w:pPr>
      <w:r>
        <w:rPr>
          <w:rFonts w:ascii="Comic Sans MS" w:hAnsi="Comic Sans MS"/>
          <w:color w:val="000000" w:themeColor="text1"/>
          <w:sz w:val="20"/>
          <w:szCs w:val="20"/>
        </w:rPr>
        <w:t>The curriculum coverage for PSHE is as follows:</w:t>
      </w:r>
    </w:p>
    <w:p w14:paraId="2B716C4E" w14:textId="5B70D49B" w:rsidR="00774378" w:rsidRDefault="00774378" w:rsidP="00774378">
      <w:pPr>
        <w:rPr>
          <w:lang w:val="en-GB"/>
        </w:rPr>
      </w:pPr>
      <w:r w:rsidRPr="00774378">
        <w:rPr>
          <w:noProof/>
          <w:lang w:val="en-GB" w:eastAsia="en-GB"/>
        </w:rPr>
        <w:lastRenderedPageBreak/>
        <w:drawing>
          <wp:inline distT="0" distB="0" distL="0" distR="0" wp14:anchorId="4B409CF4" wp14:editId="2609A7A3">
            <wp:extent cx="5270500" cy="229743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2297430"/>
                    </a:xfrm>
                    <a:prstGeom prst="rect">
                      <a:avLst/>
                    </a:prstGeom>
                  </pic:spPr>
                </pic:pic>
              </a:graphicData>
            </a:graphic>
          </wp:inline>
        </w:drawing>
      </w:r>
    </w:p>
    <w:p w14:paraId="12992796" w14:textId="582701EE" w:rsidR="00774378" w:rsidRDefault="00774378" w:rsidP="00774378">
      <w:pPr>
        <w:rPr>
          <w:lang w:val="en-GB"/>
        </w:rPr>
      </w:pPr>
      <w:r w:rsidRPr="00774378">
        <w:rPr>
          <w:noProof/>
          <w:lang w:val="en-GB" w:eastAsia="en-GB"/>
        </w:rPr>
        <w:drawing>
          <wp:inline distT="0" distB="0" distL="0" distR="0" wp14:anchorId="04A57C18" wp14:editId="58F77051">
            <wp:extent cx="5270500" cy="15709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1570990"/>
                    </a:xfrm>
                    <a:prstGeom prst="rect">
                      <a:avLst/>
                    </a:prstGeom>
                  </pic:spPr>
                </pic:pic>
              </a:graphicData>
            </a:graphic>
          </wp:inline>
        </w:drawing>
      </w:r>
    </w:p>
    <w:p w14:paraId="6B81F108" w14:textId="424FF3EF" w:rsidR="00774378" w:rsidRDefault="00774378" w:rsidP="00774378">
      <w:pPr>
        <w:rPr>
          <w:lang w:val="en-GB"/>
        </w:rPr>
      </w:pPr>
    </w:p>
    <w:p w14:paraId="104DE813" w14:textId="2330CB9A" w:rsidR="00D06EA2" w:rsidRPr="00D06EA2" w:rsidRDefault="00D06EA2" w:rsidP="00774378">
      <w:pPr>
        <w:rPr>
          <w:rFonts w:ascii="Comic Sans MS" w:hAnsi="Comic Sans MS"/>
          <w:b/>
          <w:sz w:val="20"/>
          <w:lang w:val="en-GB"/>
        </w:rPr>
      </w:pPr>
      <w:r w:rsidRPr="00D06EA2">
        <w:rPr>
          <w:rFonts w:ascii="Comic Sans MS" w:hAnsi="Comic Sans MS"/>
          <w:b/>
          <w:sz w:val="20"/>
          <w:lang w:val="en-GB"/>
        </w:rPr>
        <w:t>Within the Changing Me unit of work, the following areas will be covered within each year group:</w:t>
      </w:r>
    </w:p>
    <w:p w14:paraId="4DDBA035" w14:textId="77777777" w:rsidR="00D06EA2" w:rsidRPr="00D06EA2" w:rsidRDefault="00D06EA2" w:rsidP="00774378">
      <w:pPr>
        <w:rPr>
          <w:rFonts w:ascii="Comic Sans MS" w:hAnsi="Comic Sans MS"/>
          <w:sz w:val="20"/>
        </w:rPr>
      </w:pPr>
    </w:p>
    <w:p w14:paraId="476CDE2A" w14:textId="43AB37E2" w:rsidR="00D06EA2" w:rsidRPr="00D06EA2" w:rsidRDefault="00D06EA2" w:rsidP="00774378">
      <w:pPr>
        <w:rPr>
          <w:rFonts w:ascii="Comic Sans MS" w:hAnsi="Comic Sans MS"/>
          <w:sz w:val="20"/>
        </w:rPr>
      </w:pPr>
      <w:r w:rsidRPr="00D06EA2">
        <w:rPr>
          <w:rFonts w:ascii="Comic Sans MS" w:hAnsi="Comic Sans MS"/>
          <w:sz w:val="20"/>
        </w:rPr>
        <w:t xml:space="preserve">Year 1 </w:t>
      </w:r>
      <w:r w:rsidRPr="00D06EA2">
        <w:rPr>
          <w:rFonts w:ascii="Comic Sans MS" w:hAnsi="Comic Sans MS"/>
          <w:sz w:val="20"/>
        </w:rPr>
        <w:t xml:space="preserve">- </w:t>
      </w:r>
      <w:r w:rsidRPr="00D06EA2">
        <w:rPr>
          <w:rFonts w:ascii="Comic Sans MS" w:hAnsi="Comic Sans MS"/>
          <w:sz w:val="20"/>
        </w:rPr>
        <w:t xml:space="preserve">Boys’ and girls’ bodies; correct names for body parts. </w:t>
      </w:r>
    </w:p>
    <w:p w14:paraId="607B7D63" w14:textId="77777777" w:rsidR="00D06EA2" w:rsidRPr="00D06EA2" w:rsidRDefault="00D06EA2" w:rsidP="00774378">
      <w:pPr>
        <w:rPr>
          <w:rFonts w:ascii="Comic Sans MS" w:hAnsi="Comic Sans MS"/>
          <w:sz w:val="20"/>
        </w:rPr>
      </w:pPr>
      <w:bookmarkStart w:id="8" w:name="_GoBack"/>
      <w:bookmarkEnd w:id="8"/>
    </w:p>
    <w:p w14:paraId="26871905" w14:textId="77777777" w:rsidR="00D06EA2" w:rsidRPr="00D06EA2" w:rsidRDefault="00D06EA2" w:rsidP="00774378">
      <w:pPr>
        <w:rPr>
          <w:rFonts w:ascii="Comic Sans MS" w:hAnsi="Comic Sans MS"/>
          <w:sz w:val="20"/>
        </w:rPr>
      </w:pPr>
      <w:r w:rsidRPr="00D06EA2">
        <w:rPr>
          <w:rFonts w:ascii="Comic Sans MS" w:hAnsi="Comic Sans MS"/>
          <w:sz w:val="20"/>
        </w:rPr>
        <w:t xml:space="preserve">Year 2 </w:t>
      </w:r>
      <w:r w:rsidRPr="00D06EA2">
        <w:rPr>
          <w:rFonts w:ascii="Comic Sans MS" w:hAnsi="Comic Sans MS"/>
          <w:sz w:val="20"/>
        </w:rPr>
        <w:t xml:space="preserve">- </w:t>
      </w:r>
      <w:r w:rsidRPr="00D06EA2">
        <w:rPr>
          <w:rFonts w:ascii="Comic Sans MS" w:hAnsi="Comic Sans MS"/>
          <w:sz w:val="20"/>
        </w:rPr>
        <w:t xml:space="preserve">Boys’ and girls’ bodies; body parts and respecting privacy (which parts of the body are private and why this is). </w:t>
      </w:r>
    </w:p>
    <w:p w14:paraId="15B0B319" w14:textId="77777777" w:rsidR="00D06EA2" w:rsidRPr="00D06EA2" w:rsidRDefault="00D06EA2" w:rsidP="00774378">
      <w:pPr>
        <w:rPr>
          <w:rFonts w:ascii="Comic Sans MS" w:hAnsi="Comic Sans MS"/>
          <w:sz w:val="20"/>
        </w:rPr>
      </w:pPr>
    </w:p>
    <w:p w14:paraId="3034C100" w14:textId="6B41453B" w:rsidR="00774378" w:rsidRPr="00D06EA2" w:rsidRDefault="00D06EA2" w:rsidP="00774378">
      <w:pPr>
        <w:rPr>
          <w:rFonts w:ascii="Comic Sans MS" w:hAnsi="Comic Sans MS"/>
          <w:sz w:val="20"/>
        </w:rPr>
      </w:pPr>
      <w:r w:rsidRPr="00D06EA2">
        <w:rPr>
          <w:rFonts w:ascii="Comic Sans MS" w:hAnsi="Comic Sans MS"/>
          <w:sz w:val="20"/>
        </w:rPr>
        <w:t xml:space="preserve">Year 3 </w:t>
      </w:r>
      <w:r w:rsidRPr="00D06EA2">
        <w:rPr>
          <w:rFonts w:ascii="Comic Sans MS" w:hAnsi="Comic Sans MS"/>
          <w:sz w:val="20"/>
        </w:rPr>
        <w:t xml:space="preserve">- </w:t>
      </w:r>
      <w:r w:rsidRPr="00D06EA2">
        <w:rPr>
          <w:rFonts w:ascii="Comic Sans MS" w:hAnsi="Comic Sans MS"/>
          <w:sz w:val="20"/>
        </w:rPr>
        <w:t xml:space="preserve">How babies grow and how boys’ and girls’ bodies change as they grow older. Introduction to puberty and menstruation. (Revised changes from 2019 – external body changed and how a baby develops in the womb will still be taught in year 3. Details regarding internal body changes and how conception occurs by the sperm </w:t>
      </w:r>
      <w:proofErr w:type="spellStart"/>
      <w:r w:rsidRPr="00D06EA2">
        <w:rPr>
          <w:rFonts w:ascii="Comic Sans MS" w:hAnsi="Comic Sans MS"/>
          <w:sz w:val="20"/>
        </w:rPr>
        <w:t>fertilising</w:t>
      </w:r>
      <w:proofErr w:type="spellEnd"/>
      <w:r w:rsidRPr="00D06EA2">
        <w:rPr>
          <w:rFonts w:ascii="Comic Sans MS" w:hAnsi="Comic Sans MS"/>
          <w:sz w:val="20"/>
        </w:rPr>
        <w:t xml:space="preserve"> an egg will not be taught until year 4.)</w:t>
      </w:r>
    </w:p>
    <w:p w14:paraId="56A1D106" w14:textId="18DCA501" w:rsidR="00D06EA2" w:rsidRPr="00D06EA2" w:rsidRDefault="00D06EA2" w:rsidP="00774378">
      <w:pPr>
        <w:rPr>
          <w:rFonts w:ascii="Comic Sans MS" w:hAnsi="Comic Sans MS"/>
          <w:sz w:val="20"/>
        </w:rPr>
      </w:pPr>
    </w:p>
    <w:p w14:paraId="63B2D853" w14:textId="2E9888DC" w:rsidR="00D06EA2" w:rsidRPr="00D06EA2" w:rsidRDefault="00D06EA2" w:rsidP="00774378">
      <w:pPr>
        <w:rPr>
          <w:rFonts w:ascii="Comic Sans MS" w:hAnsi="Comic Sans MS"/>
          <w:sz w:val="20"/>
        </w:rPr>
      </w:pPr>
      <w:r w:rsidRPr="00D06EA2">
        <w:rPr>
          <w:rFonts w:ascii="Comic Sans MS" w:hAnsi="Comic Sans MS"/>
          <w:sz w:val="20"/>
        </w:rPr>
        <w:t xml:space="preserve">Year 4 </w:t>
      </w:r>
      <w:r w:rsidRPr="00D06EA2">
        <w:rPr>
          <w:rFonts w:ascii="Comic Sans MS" w:hAnsi="Comic Sans MS"/>
          <w:sz w:val="20"/>
        </w:rPr>
        <w:t xml:space="preserve">- </w:t>
      </w:r>
      <w:r w:rsidRPr="00D06EA2">
        <w:rPr>
          <w:rFonts w:ascii="Comic Sans MS" w:hAnsi="Comic Sans MS"/>
          <w:sz w:val="20"/>
        </w:rPr>
        <w:t>Internal and external reproductive body parts. Recap about puberty and menstruation. Conception explained in simple terms. (Revised changes from 2019: The content for year 4 remains the same. It is felt that the curriculum content as its stands is appropriate for year 4 during the Summer Term and lays the foundation for the learning that will take place in Years 5 and 6. The images and animations do not include any images of sexual intercourse. They do however show age appropriate scientific diagrams of the internal and external female and male reproductive parts and detail menstruation, sperm production (not release) and the penis becoming erect.)</w:t>
      </w:r>
    </w:p>
    <w:p w14:paraId="72E3CD3A" w14:textId="28452721" w:rsidR="00D06EA2" w:rsidRPr="00D06EA2" w:rsidRDefault="00D06EA2" w:rsidP="00774378">
      <w:pPr>
        <w:rPr>
          <w:rFonts w:ascii="Comic Sans MS" w:hAnsi="Comic Sans MS"/>
          <w:sz w:val="20"/>
        </w:rPr>
      </w:pPr>
    </w:p>
    <w:p w14:paraId="7FFAD69B" w14:textId="70DD6C92" w:rsidR="00D06EA2" w:rsidRPr="00D06EA2" w:rsidRDefault="00D06EA2" w:rsidP="00774378">
      <w:pPr>
        <w:rPr>
          <w:rFonts w:ascii="Comic Sans MS" w:hAnsi="Comic Sans MS"/>
          <w:sz w:val="20"/>
        </w:rPr>
      </w:pPr>
      <w:r w:rsidRPr="00D06EA2">
        <w:rPr>
          <w:rFonts w:ascii="Comic Sans MS" w:hAnsi="Comic Sans MS"/>
          <w:sz w:val="20"/>
        </w:rPr>
        <w:t xml:space="preserve">Year 5 </w:t>
      </w:r>
      <w:r w:rsidRPr="00D06EA2">
        <w:rPr>
          <w:rFonts w:ascii="Comic Sans MS" w:hAnsi="Comic Sans MS"/>
          <w:sz w:val="20"/>
        </w:rPr>
        <w:t xml:space="preserve">- </w:t>
      </w:r>
      <w:r w:rsidRPr="00D06EA2">
        <w:rPr>
          <w:rFonts w:ascii="Comic Sans MS" w:hAnsi="Comic Sans MS"/>
          <w:sz w:val="20"/>
        </w:rPr>
        <w:t xml:space="preserve">Puberty for boys and girls in more detail including the social and emotional aspects of becoming an adolescent. Conception explained in simple biological terms. (Revised changes for 2019: Information about internal and external changes to boys and </w:t>
      </w:r>
      <w:r w:rsidRPr="00D06EA2">
        <w:rPr>
          <w:rFonts w:ascii="Comic Sans MS" w:hAnsi="Comic Sans MS"/>
          <w:sz w:val="20"/>
        </w:rPr>
        <w:lastRenderedPageBreak/>
        <w:t>girl’s bodies will continue to be taught. Both gender groups will be taught about changes to males and females. However, more specific details will be given to the relevant gender groups separately. The images and animations do not include any reference to sexual intercourse. They do however show age appropriate scientific diagrams of the internal and external female and male reproductive parts and detail menstruation, sperm production (not release) and the penis becoming erect. Sexual intercourse and conception will be explained verbally followed by still images of a baby growing inside the womb. All questions will be anonymous so that the teacher can filter out questions that aren’t relevant to the year 5 curriculum content.)</w:t>
      </w:r>
    </w:p>
    <w:p w14:paraId="61215CC4" w14:textId="57F0BB72" w:rsidR="00D06EA2" w:rsidRPr="00D06EA2" w:rsidRDefault="00D06EA2" w:rsidP="00774378">
      <w:pPr>
        <w:rPr>
          <w:rFonts w:ascii="Comic Sans MS" w:hAnsi="Comic Sans MS"/>
          <w:sz w:val="20"/>
        </w:rPr>
      </w:pPr>
    </w:p>
    <w:p w14:paraId="4953E200" w14:textId="4DCF0FEE" w:rsidR="00D06EA2" w:rsidRPr="00D06EA2" w:rsidRDefault="00D06EA2" w:rsidP="00774378">
      <w:pPr>
        <w:rPr>
          <w:rFonts w:ascii="Comic Sans MS" w:hAnsi="Comic Sans MS"/>
          <w:sz w:val="16"/>
          <w:lang w:val="en-GB"/>
        </w:rPr>
      </w:pPr>
      <w:r w:rsidRPr="00D06EA2">
        <w:rPr>
          <w:rFonts w:ascii="Comic Sans MS" w:hAnsi="Comic Sans MS"/>
          <w:sz w:val="20"/>
        </w:rPr>
        <w:t xml:space="preserve">Year 6 </w:t>
      </w:r>
      <w:r w:rsidRPr="00D06EA2">
        <w:rPr>
          <w:rFonts w:ascii="Comic Sans MS" w:hAnsi="Comic Sans MS"/>
          <w:sz w:val="20"/>
        </w:rPr>
        <w:t xml:space="preserve">- </w:t>
      </w:r>
      <w:r w:rsidRPr="00D06EA2">
        <w:rPr>
          <w:rFonts w:ascii="Comic Sans MS" w:hAnsi="Comic Sans MS"/>
          <w:sz w:val="20"/>
        </w:rPr>
        <w:t>Puberty for boys and girls revisited. Understanding conception to the birth of a baby. Becoming a teenager. All lessons are taught using correct terminology, child-friendly language and diagrams. (The content for year 6 remains the same. It is felt that the curriculum content as its stands is appropriate for year 6 during the Summer Term and lays the foundation for the learning that will take place at secondary school.) Children will be taught in single sex age groups where appropriate</w:t>
      </w:r>
    </w:p>
    <w:p w14:paraId="62F42A8F" w14:textId="77777777" w:rsidR="008167B1" w:rsidRPr="00507BE6" w:rsidRDefault="009D21F7" w:rsidP="008167B1">
      <w:pPr>
        <w:pStyle w:val="Heading1"/>
        <w:rPr>
          <w:rFonts w:ascii="Comic Sans MS" w:hAnsi="Comic Sans MS"/>
          <w:color w:val="000000" w:themeColor="text1"/>
          <w:sz w:val="20"/>
          <w:szCs w:val="20"/>
        </w:rPr>
      </w:pPr>
      <w:r>
        <w:rPr>
          <w:rFonts w:ascii="Comic Sans MS" w:hAnsi="Comic Sans MS"/>
          <w:color w:val="000000" w:themeColor="text1"/>
          <w:sz w:val="20"/>
          <w:szCs w:val="20"/>
        </w:rPr>
        <w:t>7</w:t>
      </w:r>
      <w:r w:rsidR="008167B1" w:rsidRPr="00507BE6">
        <w:rPr>
          <w:rFonts w:ascii="Comic Sans MS" w:hAnsi="Comic Sans MS"/>
          <w:color w:val="000000" w:themeColor="text1"/>
          <w:sz w:val="20"/>
          <w:szCs w:val="20"/>
        </w:rPr>
        <w:t>. Roles and responsibilities</w:t>
      </w:r>
      <w:bookmarkEnd w:id="7"/>
    </w:p>
    <w:p w14:paraId="4C11AB5B" w14:textId="77777777"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.1 The governing board</w:t>
      </w:r>
    </w:p>
    <w:p w14:paraId="5CE7A21D" w14:textId="77777777" w:rsidR="008167B1" w:rsidRPr="000853CB" w:rsidRDefault="008167B1" w:rsidP="008167B1">
      <w:pPr>
        <w:pStyle w:val="1bodycopy10pt"/>
        <w:rPr>
          <w:rFonts w:ascii="Comic Sans MS" w:hAnsi="Comic Sans MS"/>
          <w:szCs w:val="20"/>
          <w:lang w:val="en-GB"/>
        </w:rPr>
      </w:pPr>
      <w:r w:rsidRPr="000853CB">
        <w:rPr>
          <w:rFonts w:ascii="Comic Sans MS" w:hAnsi="Comic Sans MS"/>
          <w:szCs w:val="20"/>
          <w:lang w:val="en-GB"/>
        </w:rPr>
        <w:t xml:space="preserve">The governing board will approve the </w:t>
      </w:r>
      <w:r w:rsidR="00EB2813">
        <w:rPr>
          <w:rFonts w:ascii="Comic Sans MS" w:hAnsi="Comic Sans MS"/>
          <w:szCs w:val="20"/>
          <w:lang w:val="en-GB"/>
        </w:rPr>
        <w:t>RSHE</w:t>
      </w:r>
      <w:r w:rsidRPr="000853CB">
        <w:rPr>
          <w:rFonts w:ascii="Comic Sans MS" w:hAnsi="Comic Sans MS"/>
          <w:szCs w:val="20"/>
          <w:lang w:val="en-GB"/>
        </w:rPr>
        <w:t xml:space="preserve"> policy, and hold the </w:t>
      </w:r>
      <w:proofErr w:type="spellStart"/>
      <w:r w:rsidRPr="000853CB">
        <w:rPr>
          <w:rFonts w:ascii="Comic Sans MS" w:hAnsi="Comic Sans MS"/>
          <w:szCs w:val="20"/>
          <w:lang w:val="en-GB"/>
        </w:rPr>
        <w:t>headteacher</w:t>
      </w:r>
      <w:proofErr w:type="spellEnd"/>
      <w:r w:rsidRPr="000853CB">
        <w:rPr>
          <w:rFonts w:ascii="Comic Sans MS" w:hAnsi="Comic Sans MS"/>
          <w:szCs w:val="20"/>
          <w:lang w:val="en-GB"/>
        </w:rPr>
        <w:t xml:space="preserve"> to account for its implementation.</w:t>
      </w:r>
    </w:p>
    <w:p w14:paraId="3D432D7E" w14:textId="77777777" w:rsidR="0040423F" w:rsidRDefault="0040423F" w:rsidP="008167B1">
      <w:pPr>
        <w:pStyle w:val="Subhead2"/>
        <w:rPr>
          <w:rFonts w:ascii="Comic Sans MS" w:hAnsi="Comic Sans MS"/>
          <w:color w:val="auto"/>
          <w:sz w:val="20"/>
          <w:szCs w:val="20"/>
          <w:lang w:val="en-GB"/>
        </w:rPr>
      </w:pPr>
    </w:p>
    <w:p w14:paraId="55351762" w14:textId="77777777"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C614BC" w:rsidRPr="000853CB">
        <w:rPr>
          <w:rFonts w:ascii="Comic Sans MS" w:hAnsi="Comic Sans MS"/>
          <w:color w:val="auto"/>
          <w:sz w:val="20"/>
          <w:szCs w:val="20"/>
          <w:lang w:val="en-GB"/>
        </w:rPr>
        <w:t>.2 The H</w:t>
      </w:r>
      <w:r w:rsidR="008167B1" w:rsidRPr="000853CB">
        <w:rPr>
          <w:rFonts w:ascii="Comic Sans MS" w:hAnsi="Comic Sans MS"/>
          <w:color w:val="auto"/>
          <w:sz w:val="20"/>
          <w:szCs w:val="20"/>
          <w:lang w:val="en-GB"/>
        </w:rPr>
        <w:t>ead</w:t>
      </w:r>
      <w:r w:rsidR="00C614BC" w:rsidRPr="000853CB">
        <w:rPr>
          <w:rFonts w:ascii="Comic Sans MS" w:hAnsi="Comic Sans MS"/>
          <w:color w:val="auto"/>
          <w:sz w:val="20"/>
          <w:szCs w:val="20"/>
          <w:lang w:val="en-GB"/>
        </w:rPr>
        <w:t xml:space="preserve"> </w:t>
      </w:r>
      <w:r w:rsidR="008167B1" w:rsidRPr="000853CB">
        <w:rPr>
          <w:rFonts w:ascii="Comic Sans MS" w:hAnsi="Comic Sans MS"/>
          <w:color w:val="auto"/>
          <w:sz w:val="20"/>
          <w:szCs w:val="20"/>
          <w:lang w:val="en-GB"/>
        </w:rPr>
        <w:t>teacher</w:t>
      </w:r>
    </w:p>
    <w:p w14:paraId="70CEF7EB" w14:textId="77777777" w:rsidR="008167B1" w:rsidRPr="000853CB" w:rsidRDefault="00C614BC" w:rsidP="008167B1">
      <w:pPr>
        <w:pStyle w:val="1bodycopy10pt"/>
        <w:rPr>
          <w:rFonts w:ascii="Comic Sans MS" w:hAnsi="Comic Sans MS"/>
          <w:szCs w:val="20"/>
          <w:lang w:val="en-GB"/>
        </w:rPr>
      </w:pPr>
      <w:r w:rsidRPr="000853CB">
        <w:rPr>
          <w:rFonts w:ascii="Comic Sans MS" w:hAnsi="Comic Sans MS"/>
          <w:szCs w:val="20"/>
          <w:lang w:val="en-GB"/>
        </w:rPr>
        <w:t>The H</w:t>
      </w:r>
      <w:r w:rsidR="008167B1" w:rsidRPr="000853CB">
        <w:rPr>
          <w:rFonts w:ascii="Comic Sans MS" w:hAnsi="Comic Sans MS"/>
          <w:szCs w:val="20"/>
          <w:lang w:val="en-GB"/>
        </w:rPr>
        <w:t>ead</w:t>
      </w:r>
      <w:r w:rsidRPr="000853CB">
        <w:rPr>
          <w:rFonts w:ascii="Comic Sans MS" w:hAnsi="Comic Sans MS"/>
          <w:szCs w:val="20"/>
          <w:lang w:val="en-GB"/>
        </w:rPr>
        <w:t xml:space="preserve"> </w:t>
      </w:r>
      <w:r w:rsidR="008167B1" w:rsidRPr="000853CB">
        <w:rPr>
          <w:rFonts w:ascii="Comic Sans MS" w:hAnsi="Comic Sans MS"/>
          <w:szCs w:val="20"/>
          <w:lang w:val="en-GB"/>
        </w:rPr>
        <w:t xml:space="preserve">teacher is </w:t>
      </w:r>
      <w:r w:rsidRPr="000853CB">
        <w:rPr>
          <w:rFonts w:ascii="Comic Sans MS" w:hAnsi="Comic Sans MS"/>
          <w:szCs w:val="20"/>
          <w:lang w:val="en-GB"/>
        </w:rPr>
        <w:t xml:space="preserve">responsible for ensuring that </w:t>
      </w:r>
      <w:r w:rsidR="00EB2813">
        <w:rPr>
          <w:rFonts w:ascii="Comic Sans MS" w:hAnsi="Comic Sans MS"/>
          <w:szCs w:val="20"/>
          <w:lang w:val="en-GB"/>
        </w:rPr>
        <w:t>RSHE</w:t>
      </w:r>
      <w:r w:rsidR="008167B1" w:rsidRPr="000853CB">
        <w:rPr>
          <w:rFonts w:ascii="Comic Sans MS" w:hAnsi="Comic Sans MS"/>
          <w:szCs w:val="20"/>
          <w:lang w:val="en-GB"/>
        </w:rPr>
        <w:t xml:space="preserve"> is taught consistently across the school, and for managing requests to withdraw pupils from non-statutory/non-science </w:t>
      </w:r>
      <w:r w:rsidRPr="000853CB">
        <w:rPr>
          <w:rFonts w:ascii="Comic Sans MS" w:hAnsi="Comic Sans MS"/>
          <w:szCs w:val="20"/>
          <w:lang w:val="en-GB"/>
        </w:rPr>
        <w:t xml:space="preserve">components of </w:t>
      </w:r>
      <w:r w:rsidR="00EB2813">
        <w:rPr>
          <w:rFonts w:ascii="Comic Sans MS" w:hAnsi="Comic Sans MS"/>
          <w:szCs w:val="20"/>
          <w:lang w:val="en-GB"/>
        </w:rPr>
        <w:t>RSHE</w:t>
      </w:r>
      <w:r w:rsidR="008167B1" w:rsidRPr="000853CB">
        <w:rPr>
          <w:rFonts w:ascii="Comic Sans MS" w:hAnsi="Comic Sans MS"/>
          <w:szCs w:val="20"/>
          <w:lang w:val="en-GB"/>
        </w:rPr>
        <w:t xml:space="preserve"> (see section 8).</w:t>
      </w:r>
    </w:p>
    <w:p w14:paraId="4F09F319" w14:textId="77777777"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.3 Staff</w:t>
      </w:r>
    </w:p>
    <w:p w14:paraId="4BBFE252" w14:textId="77777777" w:rsidR="008167B1" w:rsidRPr="000853CB" w:rsidRDefault="008167B1" w:rsidP="008167B1">
      <w:pPr>
        <w:pStyle w:val="1bodycopy10pt"/>
        <w:rPr>
          <w:rFonts w:ascii="Comic Sans MS" w:hAnsi="Comic Sans MS"/>
          <w:szCs w:val="20"/>
          <w:lang w:val="en-GB"/>
        </w:rPr>
      </w:pPr>
      <w:r w:rsidRPr="000853CB">
        <w:rPr>
          <w:rFonts w:ascii="Comic Sans MS" w:hAnsi="Comic Sans MS"/>
          <w:szCs w:val="20"/>
          <w:lang w:val="en-GB"/>
        </w:rPr>
        <w:t>Staff are responsible for:</w:t>
      </w:r>
    </w:p>
    <w:p w14:paraId="1B5A2E45" w14:textId="77777777" w:rsidR="008167B1" w:rsidRPr="000853CB" w:rsidRDefault="00C614BC" w:rsidP="008167B1">
      <w:pPr>
        <w:pStyle w:val="3Bulletedcopyblue"/>
        <w:rPr>
          <w:rFonts w:ascii="Comic Sans MS" w:hAnsi="Comic Sans MS"/>
          <w:lang w:val="en-GB"/>
        </w:rPr>
      </w:pPr>
      <w:r w:rsidRPr="000853CB">
        <w:rPr>
          <w:rFonts w:ascii="Comic Sans MS" w:hAnsi="Comic Sans MS"/>
          <w:lang w:val="en-GB"/>
        </w:rPr>
        <w:t xml:space="preserve">Delivering </w:t>
      </w:r>
      <w:r w:rsidR="00EB2813">
        <w:rPr>
          <w:rFonts w:ascii="Comic Sans MS" w:hAnsi="Comic Sans MS"/>
          <w:lang w:val="en-GB"/>
        </w:rPr>
        <w:t>RSHE</w:t>
      </w:r>
      <w:r w:rsidR="008167B1" w:rsidRPr="000853CB">
        <w:rPr>
          <w:rFonts w:ascii="Comic Sans MS" w:hAnsi="Comic Sans MS"/>
          <w:lang w:val="en-GB"/>
        </w:rPr>
        <w:t xml:space="preserve"> in a sensitive way</w:t>
      </w:r>
    </w:p>
    <w:p w14:paraId="6DADD5AB" w14:textId="77777777" w:rsidR="008167B1" w:rsidRPr="000853CB" w:rsidRDefault="008167B1" w:rsidP="008167B1">
      <w:pPr>
        <w:pStyle w:val="3Bulletedcopyblue"/>
        <w:rPr>
          <w:rFonts w:ascii="Comic Sans MS" w:hAnsi="Comic Sans MS"/>
          <w:lang w:val="en-GB"/>
        </w:rPr>
      </w:pPr>
      <w:r w:rsidRPr="000853CB">
        <w:rPr>
          <w:rFonts w:ascii="Comic Sans MS" w:hAnsi="Comic Sans MS"/>
          <w:lang w:val="en-GB"/>
        </w:rPr>
        <w:t>Mo</w:t>
      </w:r>
      <w:r w:rsidR="00C614BC" w:rsidRPr="000853CB">
        <w:rPr>
          <w:rFonts w:ascii="Comic Sans MS" w:hAnsi="Comic Sans MS"/>
          <w:lang w:val="en-GB"/>
        </w:rPr>
        <w:t xml:space="preserve">delling positive attitudes to </w:t>
      </w:r>
      <w:r w:rsidR="00EB2813">
        <w:rPr>
          <w:rFonts w:ascii="Comic Sans MS" w:hAnsi="Comic Sans MS"/>
          <w:lang w:val="en-GB"/>
        </w:rPr>
        <w:t>RSHE</w:t>
      </w:r>
    </w:p>
    <w:p w14:paraId="40EB01B3" w14:textId="77777777" w:rsidR="008167B1" w:rsidRPr="000853CB" w:rsidRDefault="008167B1" w:rsidP="008167B1">
      <w:pPr>
        <w:pStyle w:val="3Bulletedcopyblue"/>
        <w:rPr>
          <w:rFonts w:ascii="Comic Sans MS" w:hAnsi="Comic Sans MS"/>
          <w:lang w:val="en-GB"/>
        </w:rPr>
      </w:pPr>
      <w:r w:rsidRPr="000853CB">
        <w:rPr>
          <w:rFonts w:ascii="Comic Sans MS" w:hAnsi="Comic Sans MS"/>
          <w:lang w:val="en-GB"/>
        </w:rPr>
        <w:t>Monitoring progress</w:t>
      </w:r>
    </w:p>
    <w:p w14:paraId="12ACFE2E" w14:textId="77777777" w:rsidR="008167B1" w:rsidRPr="000853CB" w:rsidRDefault="008167B1" w:rsidP="008167B1">
      <w:pPr>
        <w:pStyle w:val="3Bulletedcopyblue"/>
        <w:rPr>
          <w:rFonts w:ascii="Comic Sans MS" w:hAnsi="Comic Sans MS"/>
          <w:lang w:val="en-GB"/>
        </w:rPr>
      </w:pPr>
      <w:r w:rsidRPr="000853CB">
        <w:rPr>
          <w:rFonts w:ascii="Comic Sans MS" w:hAnsi="Comic Sans MS"/>
          <w:lang w:val="en-GB"/>
        </w:rPr>
        <w:t>Responding to the needs of individual pupils</w:t>
      </w:r>
    </w:p>
    <w:p w14:paraId="119FEF80" w14:textId="77777777" w:rsidR="008167B1" w:rsidRPr="000853CB" w:rsidRDefault="008167B1" w:rsidP="008167B1">
      <w:pPr>
        <w:pStyle w:val="3Bulletedcopyblue"/>
        <w:rPr>
          <w:rFonts w:ascii="Comic Sans MS" w:hAnsi="Comic Sans MS"/>
          <w:lang w:val="en-GB"/>
        </w:rPr>
      </w:pPr>
      <w:r w:rsidRPr="000853CB">
        <w:rPr>
          <w:rFonts w:ascii="Comic Sans MS" w:hAnsi="Comic Sans MS"/>
          <w:lang w:val="en-GB"/>
        </w:rPr>
        <w:t xml:space="preserve">Responding appropriately to pupils whose parents wish them to be withdrawn from the </w:t>
      </w:r>
      <w:r w:rsidR="00C614BC" w:rsidRPr="000853CB">
        <w:rPr>
          <w:rFonts w:ascii="Comic Sans MS" w:hAnsi="Comic Sans MS"/>
          <w:lang w:val="en-GB"/>
        </w:rPr>
        <w:t xml:space="preserve">non-statutory/non-science components of </w:t>
      </w:r>
      <w:r w:rsidR="00EB2813">
        <w:rPr>
          <w:rFonts w:ascii="Comic Sans MS" w:hAnsi="Comic Sans MS"/>
          <w:lang w:val="en-GB"/>
        </w:rPr>
        <w:t>RSHE</w:t>
      </w:r>
    </w:p>
    <w:p w14:paraId="3FB3AB3C" w14:textId="77777777" w:rsidR="008167B1" w:rsidRPr="000853CB" w:rsidRDefault="008167B1" w:rsidP="008167B1">
      <w:pPr>
        <w:pStyle w:val="1bodycopy"/>
        <w:rPr>
          <w:rFonts w:ascii="Comic Sans MS" w:hAnsi="Comic Sans MS"/>
          <w:szCs w:val="20"/>
        </w:rPr>
      </w:pPr>
      <w:r w:rsidRPr="000853CB">
        <w:rPr>
          <w:rFonts w:ascii="Comic Sans MS" w:hAnsi="Comic Sans MS"/>
          <w:szCs w:val="20"/>
        </w:rPr>
        <w:t>Staff do not have the</w:t>
      </w:r>
      <w:r w:rsidR="00C614BC" w:rsidRPr="000853CB">
        <w:rPr>
          <w:rFonts w:ascii="Comic Sans MS" w:hAnsi="Comic Sans MS"/>
          <w:szCs w:val="20"/>
        </w:rPr>
        <w:t xml:space="preserve"> right to opt out of teaching </w:t>
      </w:r>
      <w:r w:rsidR="00EB2813">
        <w:rPr>
          <w:rFonts w:ascii="Comic Sans MS" w:hAnsi="Comic Sans MS"/>
          <w:szCs w:val="20"/>
        </w:rPr>
        <w:t>RSHE</w:t>
      </w:r>
      <w:r w:rsidRPr="000853CB">
        <w:rPr>
          <w:rFonts w:ascii="Comic Sans MS" w:hAnsi="Comic Sans MS"/>
          <w:szCs w:val="20"/>
        </w:rPr>
        <w:t>. Staff who</w:t>
      </w:r>
      <w:r w:rsidR="00C614BC" w:rsidRPr="000853CB">
        <w:rPr>
          <w:rFonts w:ascii="Comic Sans MS" w:hAnsi="Comic Sans MS"/>
          <w:szCs w:val="20"/>
        </w:rPr>
        <w:t xml:space="preserve"> have concerns about teaching </w:t>
      </w:r>
      <w:r w:rsidR="00EB2813">
        <w:rPr>
          <w:rFonts w:ascii="Comic Sans MS" w:hAnsi="Comic Sans MS"/>
          <w:szCs w:val="20"/>
        </w:rPr>
        <w:t>RSHE</w:t>
      </w:r>
      <w:r w:rsidRPr="000853CB">
        <w:rPr>
          <w:rFonts w:ascii="Comic Sans MS" w:hAnsi="Comic Sans MS"/>
          <w:szCs w:val="20"/>
        </w:rPr>
        <w:t xml:space="preserve"> are encouraged to discuss th</w:t>
      </w:r>
      <w:r w:rsidR="00C614BC" w:rsidRPr="000853CB">
        <w:rPr>
          <w:rFonts w:ascii="Comic Sans MS" w:hAnsi="Comic Sans MS"/>
          <w:szCs w:val="20"/>
        </w:rPr>
        <w:t>is with the H</w:t>
      </w:r>
      <w:r w:rsidRPr="000853CB">
        <w:rPr>
          <w:rFonts w:ascii="Comic Sans MS" w:hAnsi="Comic Sans MS"/>
          <w:szCs w:val="20"/>
        </w:rPr>
        <w:t>ead</w:t>
      </w:r>
      <w:r w:rsidR="00C614BC" w:rsidRPr="000853CB">
        <w:rPr>
          <w:rFonts w:ascii="Comic Sans MS" w:hAnsi="Comic Sans MS"/>
          <w:szCs w:val="20"/>
        </w:rPr>
        <w:t xml:space="preserve"> </w:t>
      </w:r>
      <w:r w:rsidRPr="000853CB">
        <w:rPr>
          <w:rFonts w:ascii="Comic Sans MS" w:hAnsi="Comic Sans MS"/>
          <w:szCs w:val="20"/>
        </w:rPr>
        <w:t>teacher.</w:t>
      </w:r>
    </w:p>
    <w:p w14:paraId="6ABCFD4D" w14:textId="77777777"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.4 Pupils</w:t>
      </w:r>
    </w:p>
    <w:p w14:paraId="6F4E7160" w14:textId="77777777" w:rsidR="008167B1" w:rsidRPr="00507BE6" w:rsidRDefault="008167B1" w:rsidP="008167B1">
      <w:pPr>
        <w:pStyle w:val="1bodycopy10pt"/>
        <w:rPr>
          <w:rFonts w:ascii="Comic Sans MS" w:hAnsi="Comic Sans MS"/>
          <w:szCs w:val="20"/>
        </w:rPr>
      </w:pPr>
      <w:r w:rsidRPr="00507BE6">
        <w:rPr>
          <w:rFonts w:ascii="Comic Sans MS" w:hAnsi="Comic Sans MS"/>
          <w:szCs w:val="20"/>
        </w:rPr>
        <w:t>Pupils are expected to engage fully in RSE and, when discussing issues related to RSE, treat others with respect and sensitivity.</w:t>
      </w:r>
    </w:p>
    <w:p w14:paraId="2F605A20" w14:textId="77777777" w:rsidR="008167B1" w:rsidRPr="00507BE6" w:rsidRDefault="008167B1" w:rsidP="008167B1">
      <w:pPr>
        <w:pStyle w:val="1bodycopy10pt"/>
        <w:rPr>
          <w:rFonts w:ascii="Comic Sans MS" w:hAnsi="Comic Sans MS"/>
          <w:color w:val="000000" w:themeColor="text1"/>
          <w:szCs w:val="20"/>
          <w:lang w:val="en-GB"/>
        </w:rPr>
      </w:pPr>
    </w:p>
    <w:p w14:paraId="1E6E46FB" w14:textId="77777777" w:rsidR="008167B1" w:rsidRPr="00507BE6" w:rsidRDefault="009D21F7" w:rsidP="008167B1">
      <w:pPr>
        <w:pStyle w:val="Heading1"/>
        <w:rPr>
          <w:rFonts w:ascii="Comic Sans MS" w:hAnsi="Comic Sans MS"/>
          <w:color w:val="000000" w:themeColor="text1"/>
          <w:sz w:val="20"/>
          <w:szCs w:val="20"/>
        </w:rPr>
      </w:pPr>
      <w:bookmarkStart w:id="9" w:name="_Toc463452020"/>
      <w:r>
        <w:rPr>
          <w:rFonts w:ascii="Comic Sans MS" w:hAnsi="Comic Sans MS"/>
          <w:color w:val="000000" w:themeColor="text1"/>
          <w:sz w:val="20"/>
          <w:szCs w:val="20"/>
        </w:rPr>
        <w:lastRenderedPageBreak/>
        <w:t>8</w:t>
      </w:r>
      <w:r w:rsidR="008167B1" w:rsidRPr="00507BE6">
        <w:rPr>
          <w:rFonts w:ascii="Comic Sans MS" w:hAnsi="Comic Sans MS"/>
          <w:color w:val="000000" w:themeColor="text1"/>
          <w:sz w:val="20"/>
          <w:szCs w:val="20"/>
        </w:rPr>
        <w:t>. Parents’ right to withdraw</w:t>
      </w:r>
      <w:bookmarkEnd w:id="9"/>
      <w:r w:rsidR="008167B1" w:rsidRPr="00507BE6">
        <w:rPr>
          <w:rFonts w:ascii="Comic Sans MS" w:hAnsi="Comic Sans MS"/>
          <w:color w:val="000000" w:themeColor="text1"/>
          <w:sz w:val="20"/>
          <w:szCs w:val="20"/>
        </w:rPr>
        <w:t xml:space="preserve"> </w:t>
      </w:r>
    </w:p>
    <w:p w14:paraId="07A5DE5C" w14:textId="77777777"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Parents do not have the right to withdraw their children from relationships education.</w:t>
      </w:r>
    </w:p>
    <w:p w14:paraId="0150145E" w14:textId="77777777"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 xml:space="preserve">Parents have the right to withdraw their children from the </w:t>
      </w:r>
      <w:r w:rsidR="00507BE6" w:rsidRPr="00507BE6">
        <w:rPr>
          <w:rFonts w:ascii="Comic Sans MS" w:hAnsi="Comic Sans MS"/>
          <w:szCs w:val="20"/>
          <w:lang w:val="en-GB"/>
        </w:rPr>
        <w:t xml:space="preserve">non-statutory/non-science </w:t>
      </w:r>
      <w:r w:rsidRPr="00507BE6">
        <w:rPr>
          <w:rFonts w:ascii="Comic Sans MS" w:hAnsi="Comic Sans MS"/>
          <w:szCs w:val="20"/>
          <w:lang w:val="en-GB"/>
        </w:rPr>
        <w:t>component</w:t>
      </w:r>
      <w:r w:rsidR="00507BE6" w:rsidRPr="00507BE6">
        <w:rPr>
          <w:rFonts w:ascii="Comic Sans MS" w:hAnsi="Comic Sans MS"/>
          <w:szCs w:val="20"/>
          <w:lang w:val="en-GB"/>
        </w:rPr>
        <w:t xml:space="preserve">s of sex education within </w:t>
      </w:r>
      <w:r w:rsidR="00EB2813">
        <w:rPr>
          <w:rFonts w:ascii="Comic Sans MS" w:hAnsi="Comic Sans MS"/>
          <w:szCs w:val="20"/>
          <w:lang w:val="en-GB"/>
        </w:rPr>
        <w:t>RSHE</w:t>
      </w:r>
      <w:r w:rsidRPr="00507BE6">
        <w:rPr>
          <w:rFonts w:ascii="Comic Sans MS" w:hAnsi="Comic Sans MS"/>
          <w:szCs w:val="20"/>
          <w:lang w:val="en-GB"/>
        </w:rPr>
        <w:t xml:space="preserve">. </w:t>
      </w:r>
    </w:p>
    <w:p w14:paraId="7829FC50" w14:textId="77777777"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 xml:space="preserve">Requests for withdrawal should be put in writing and addressed to the </w:t>
      </w:r>
      <w:proofErr w:type="spellStart"/>
      <w:r w:rsidRPr="00507BE6">
        <w:rPr>
          <w:rFonts w:ascii="Comic Sans MS" w:hAnsi="Comic Sans MS"/>
          <w:szCs w:val="20"/>
          <w:lang w:val="en-GB"/>
        </w:rPr>
        <w:t>headteacher</w:t>
      </w:r>
      <w:proofErr w:type="spellEnd"/>
      <w:r w:rsidRPr="00507BE6">
        <w:rPr>
          <w:rFonts w:ascii="Comic Sans MS" w:hAnsi="Comic Sans MS"/>
          <w:szCs w:val="20"/>
          <w:lang w:val="en-GB"/>
        </w:rPr>
        <w:t>.</w:t>
      </w:r>
    </w:p>
    <w:p w14:paraId="7DC182AB" w14:textId="77777777" w:rsidR="00507BE6" w:rsidRDefault="008167B1" w:rsidP="00507BE6">
      <w:pPr>
        <w:pStyle w:val="1bodycopy10pt"/>
        <w:rPr>
          <w:rFonts w:ascii="Comic Sans MS" w:hAnsi="Comic Sans MS"/>
          <w:szCs w:val="20"/>
          <w:lang w:val="en-GB"/>
        </w:rPr>
      </w:pPr>
      <w:r w:rsidRPr="00507BE6">
        <w:rPr>
          <w:rFonts w:ascii="Comic Sans MS" w:hAnsi="Comic Sans MS"/>
          <w:szCs w:val="20"/>
          <w:lang w:val="en-GB"/>
        </w:rPr>
        <w:t>Alternative work will be given to pupils who are withdrawn from sex education.</w:t>
      </w:r>
    </w:p>
    <w:p w14:paraId="03BEDE60" w14:textId="77777777" w:rsidR="00507BE6" w:rsidRPr="00507BE6" w:rsidRDefault="00507BE6" w:rsidP="00507BE6">
      <w:pPr>
        <w:pStyle w:val="1bodycopy10pt"/>
        <w:rPr>
          <w:rFonts w:ascii="Comic Sans MS" w:hAnsi="Comic Sans MS"/>
          <w:szCs w:val="20"/>
          <w:lang w:val="en-GB"/>
        </w:rPr>
      </w:pPr>
    </w:p>
    <w:p w14:paraId="4C65ACEA" w14:textId="77777777" w:rsidR="008167B1" w:rsidRPr="00507BE6" w:rsidRDefault="009D21F7" w:rsidP="008167B1">
      <w:pPr>
        <w:pStyle w:val="Heading1"/>
        <w:rPr>
          <w:rFonts w:ascii="Comic Sans MS" w:hAnsi="Comic Sans MS"/>
          <w:color w:val="000000" w:themeColor="text1"/>
          <w:sz w:val="20"/>
          <w:szCs w:val="20"/>
        </w:rPr>
      </w:pPr>
      <w:bookmarkStart w:id="10" w:name="_Toc463452021"/>
      <w:r>
        <w:rPr>
          <w:rFonts w:ascii="Comic Sans MS" w:hAnsi="Comic Sans MS"/>
          <w:color w:val="000000" w:themeColor="text1"/>
          <w:sz w:val="20"/>
          <w:szCs w:val="20"/>
        </w:rPr>
        <w:t>9</w:t>
      </w:r>
      <w:r w:rsidR="008167B1" w:rsidRPr="00507BE6">
        <w:rPr>
          <w:rFonts w:ascii="Comic Sans MS" w:hAnsi="Comic Sans MS"/>
          <w:color w:val="000000" w:themeColor="text1"/>
          <w:sz w:val="20"/>
          <w:szCs w:val="20"/>
        </w:rPr>
        <w:t>. Training</w:t>
      </w:r>
      <w:bookmarkEnd w:id="10"/>
    </w:p>
    <w:p w14:paraId="73A77501" w14:textId="77777777" w:rsidR="008167B1" w:rsidRPr="00507BE6" w:rsidRDefault="008167B1"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Staff a</w:t>
      </w:r>
      <w:r w:rsidR="00507BE6" w:rsidRPr="00507BE6">
        <w:rPr>
          <w:rFonts w:ascii="Comic Sans MS" w:hAnsi="Comic Sans MS"/>
          <w:color w:val="000000" w:themeColor="text1"/>
          <w:szCs w:val="20"/>
          <w:lang w:val="en-GB"/>
        </w:rPr>
        <w:t xml:space="preserve">re trained on the delivery of </w:t>
      </w:r>
      <w:r w:rsidR="00EB2813">
        <w:rPr>
          <w:rFonts w:ascii="Comic Sans MS" w:hAnsi="Comic Sans MS"/>
          <w:color w:val="000000" w:themeColor="text1"/>
          <w:szCs w:val="20"/>
          <w:lang w:val="en-GB"/>
        </w:rPr>
        <w:t>RSHE</w:t>
      </w:r>
      <w:r w:rsidRPr="00507BE6">
        <w:rPr>
          <w:rFonts w:ascii="Comic Sans MS" w:hAnsi="Comic Sans MS"/>
          <w:color w:val="000000" w:themeColor="text1"/>
          <w:szCs w:val="20"/>
          <w:lang w:val="en-GB"/>
        </w:rPr>
        <w:t xml:space="preserve"> as part of their induction and it is included in our continuing professional development calendar. </w:t>
      </w:r>
    </w:p>
    <w:p w14:paraId="7A40AC0F" w14:textId="77777777" w:rsidR="008167B1" w:rsidRPr="00507BE6" w:rsidRDefault="00507BE6" w:rsidP="00507BE6">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The H</w:t>
      </w:r>
      <w:r w:rsidR="008167B1" w:rsidRPr="00507BE6">
        <w:rPr>
          <w:rFonts w:ascii="Comic Sans MS" w:hAnsi="Comic Sans MS"/>
          <w:color w:val="000000" w:themeColor="text1"/>
          <w:szCs w:val="20"/>
          <w:lang w:val="en-GB"/>
        </w:rPr>
        <w:t>ead</w:t>
      </w:r>
      <w:r w:rsidRPr="00507BE6">
        <w:rPr>
          <w:rFonts w:ascii="Comic Sans MS" w:hAnsi="Comic Sans MS"/>
          <w:color w:val="000000" w:themeColor="text1"/>
          <w:szCs w:val="20"/>
          <w:lang w:val="en-GB"/>
        </w:rPr>
        <w:t xml:space="preserve"> </w:t>
      </w:r>
      <w:r w:rsidR="008167B1" w:rsidRPr="00507BE6">
        <w:rPr>
          <w:rFonts w:ascii="Comic Sans MS" w:hAnsi="Comic Sans MS"/>
          <w:color w:val="000000" w:themeColor="text1"/>
          <w:szCs w:val="20"/>
          <w:lang w:val="en-GB"/>
        </w:rPr>
        <w:t>teacher will also invite visitors from outside the school, such as school nurses or sexual health professionals, to provide support and training to st</w:t>
      </w:r>
      <w:r w:rsidRPr="00507BE6">
        <w:rPr>
          <w:rFonts w:ascii="Comic Sans MS" w:hAnsi="Comic Sans MS"/>
          <w:color w:val="000000" w:themeColor="text1"/>
          <w:szCs w:val="20"/>
          <w:lang w:val="en-GB"/>
        </w:rPr>
        <w:t xml:space="preserve">aff teaching </w:t>
      </w:r>
      <w:r w:rsidR="00EB2813">
        <w:rPr>
          <w:rFonts w:ascii="Comic Sans MS" w:hAnsi="Comic Sans MS"/>
          <w:color w:val="000000" w:themeColor="text1"/>
          <w:szCs w:val="20"/>
          <w:lang w:val="en-GB"/>
        </w:rPr>
        <w:t>RSHE</w:t>
      </w:r>
      <w:r w:rsidR="008167B1" w:rsidRPr="00507BE6">
        <w:rPr>
          <w:rFonts w:ascii="Comic Sans MS" w:hAnsi="Comic Sans MS"/>
          <w:color w:val="000000" w:themeColor="text1"/>
          <w:szCs w:val="20"/>
          <w:lang w:val="en-GB"/>
        </w:rPr>
        <w:t>.</w:t>
      </w:r>
    </w:p>
    <w:p w14:paraId="1E15AFAA" w14:textId="77777777" w:rsidR="00507BE6" w:rsidRPr="00507BE6" w:rsidRDefault="00507BE6" w:rsidP="00507BE6">
      <w:pPr>
        <w:rPr>
          <w:rFonts w:ascii="Comic Sans MS" w:hAnsi="Comic Sans MS"/>
          <w:color w:val="000000" w:themeColor="text1"/>
          <w:sz w:val="20"/>
          <w:szCs w:val="20"/>
        </w:rPr>
      </w:pPr>
    </w:p>
    <w:p w14:paraId="4100DC1B" w14:textId="77777777" w:rsidR="008167B1" w:rsidRPr="00507BE6" w:rsidRDefault="009D21F7" w:rsidP="008167B1">
      <w:pPr>
        <w:pStyle w:val="Heading1"/>
        <w:rPr>
          <w:rFonts w:ascii="Comic Sans MS" w:hAnsi="Comic Sans MS"/>
          <w:color w:val="000000" w:themeColor="text1"/>
          <w:sz w:val="20"/>
          <w:szCs w:val="20"/>
        </w:rPr>
      </w:pPr>
      <w:bookmarkStart w:id="11" w:name="_Toc463452022"/>
      <w:r>
        <w:rPr>
          <w:rFonts w:ascii="Comic Sans MS" w:hAnsi="Comic Sans MS"/>
          <w:color w:val="000000" w:themeColor="text1"/>
          <w:sz w:val="20"/>
          <w:szCs w:val="20"/>
        </w:rPr>
        <w:t>10</w:t>
      </w:r>
      <w:r w:rsidR="008167B1" w:rsidRPr="00507BE6">
        <w:rPr>
          <w:rFonts w:ascii="Comic Sans MS" w:hAnsi="Comic Sans MS"/>
          <w:color w:val="000000" w:themeColor="text1"/>
          <w:sz w:val="20"/>
          <w:szCs w:val="20"/>
        </w:rPr>
        <w:t>. Monitoring arrangements</w:t>
      </w:r>
      <w:bookmarkEnd w:id="11"/>
    </w:p>
    <w:p w14:paraId="5908DF5C" w14:textId="77777777" w:rsidR="008167B1" w:rsidRPr="00507BE6" w:rsidRDefault="00507BE6"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 xml:space="preserve">The delivery of </w:t>
      </w:r>
      <w:r w:rsidR="00EB2813">
        <w:rPr>
          <w:rFonts w:ascii="Comic Sans MS" w:hAnsi="Comic Sans MS"/>
          <w:color w:val="000000" w:themeColor="text1"/>
          <w:szCs w:val="20"/>
          <w:lang w:val="en-GB"/>
        </w:rPr>
        <w:t>RSHE</w:t>
      </w:r>
      <w:r w:rsidR="008167B1" w:rsidRPr="00507BE6">
        <w:rPr>
          <w:rFonts w:ascii="Comic Sans MS" w:hAnsi="Comic Sans MS"/>
          <w:color w:val="000000" w:themeColor="text1"/>
          <w:szCs w:val="20"/>
          <w:lang w:val="en-GB"/>
        </w:rPr>
        <w:t xml:space="preserve"> is monitored by </w:t>
      </w:r>
      <w:r w:rsidRPr="00507BE6">
        <w:rPr>
          <w:rFonts w:ascii="Comic Sans MS" w:hAnsi="Comic Sans MS"/>
          <w:color w:val="000000" w:themeColor="text1"/>
          <w:szCs w:val="20"/>
          <w:lang w:val="en-GB"/>
        </w:rPr>
        <w:t>the PSHE lead</w:t>
      </w:r>
      <w:r w:rsidR="008167B1" w:rsidRPr="00507BE6">
        <w:rPr>
          <w:rFonts w:ascii="Comic Sans MS" w:hAnsi="Comic Sans MS"/>
          <w:color w:val="000000" w:themeColor="text1"/>
          <w:szCs w:val="20"/>
          <w:lang w:val="en-GB"/>
        </w:rPr>
        <w:t xml:space="preserve"> through:</w:t>
      </w:r>
      <w:r>
        <w:rPr>
          <w:rFonts w:ascii="Comic Sans MS" w:hAnsi="Comic Sans MS"/>
          <w:color w:val="000000" w:themeColor="text1"/>
          <w:szCs w:val="20"/>
          <w:lang w:val="en-GB"/>
        </w:rPr>
        <w:t xml:space="preserve"> </w:t>
      </w:r>
      <w:r w:rsidR="008167B1" w:rsidRPr="00507BE6">
        <w:rPr>
          <w:rFonts w:ascii="Comic Sans MS" w:hAnsi="Comic Sans MS"/>
          <w:color w:val="000000" w:themeColor="text1"/>
          <w:szCs w:val="20"/>
          <w:lang w:val="en-GB"/>
        </w:rPr>
        <w:t>plan</w:t>
      </w:r>
      <w:r w:rsidRPr="00507BE6">
        <w:rPr>
          <w:rFonts w:ascii="Comic Sans MS" w:hAnsi="Comic Sans MS"/>
          <w:color w:val="000000" w:themeColor="text1"/>
          <w:szCs w:val="20"/>
          <w:lang w:val="en-GB"/>
        </w:rPr>
        <w:t xml:space="preserve">ning </w:t>
      </w:r>
      <w:proofErr w:type="spellStart"/>
      <w:r w:rsidRPr="00507BE6">
        <w:rPr>
          <w:rFonts w:ascii="Comic Sans MS" w:hAnsi="Comic Sans MS"/>
          <w:color w:val="000000" w:themeColor="text1"/>
          <w:szCs w:val="20"/>
          <w:lang w:val="en-GB"/>
        </w:rPr>
        <w:t>scrutinies</w:t>
      </w:r>
      <w:proofErr w:type="spellEnd"/>
      <w:r w:rsidRPr="00507BE6">
        <w:rPr>
          <w:rFonts w:ascii="Comic Sans MS" w:hAnsi="Comic Sans MS"/>
          <w:color w:val="000000" w:themeColor="text1"/>
          <w:szCs w:val="20"/>
          <w:lang w:val="en-GB"/>
        </w:rPr>
        <w:t>, learning walks, book looks and pupil voice</w:t>
      </w:r>
      <w:r w:rsidR="008167B1" w:rsidRPr="00507BE6">
        <w:rPr>
          <w:rFonts w:ascii="Comic Sans MS" w:hAnsi="Comic Sans MS"/>
          <w:color w:val="000000" w:themeColor="text1"/>
          <w:szCs w:val="20"/>
          <w:lang w:val="en-GB"/>
        </w:rPr>
        <w:t>.</w:t>
      </w:r>
    </w:p>
    <w:p w14:paraId="446DA74F" w14:textId="77777777" w:rsidR="008167B1" w:rsidRPr="00507BE6" w:rsidRDefault="008167B1"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Pu</w:t>
      </w:r>
      <w:r w:rsidR="00507BE6" w:rsidRPr="00507BE6">
        <w:rPr>
          <w:rFonts w:ascii="Comic Sans MS" w:hAnsi="Comic Sans MS"/>
          <w:color w:val="000000" w:themeColor="text1"/>
          <w:szCs w:val="20"/>
          <w:lang w:val="en-GB"/>
        </w:rPr>
        <w:t xml:space="preserve">pils’ development in </w:t>
      </w:r>
      <w:r w:rsidR="00EB2813">
        <w:rPr>
          <w:rFonts w:ascii="Comic Sans MS" w:hAnsi="Comic Sans MS"/>
          <w:color w:val="000000" w:themeColor="text1"/>
          <w:szCs w:val="20"/>
          <w:lang w:val="en-GB"/>
        </w:rPr>
        <w:t>RSHE</w:t>
      </w:r>
      <w:r w:rsidRPr="00507BE6">
        <w:rPr>
          <w:rFonts w:ascii="Comic Sans MS" w:hAnsi="Comic Sans MS"/>
          <w:color w:val="000000" w:themeColor="text1"/>
          <w:szCs w:val="20"/>
          <w:lang w:val="en-GB"/>
        </w:rPr>
        <w:t xml:space="preserve"> is monitored by class teachers as part of our internal assessment systems. </w:t>
      </w:r>
    </w:p>
    <w:p w14:paraId="3DB86834" w14:textId="77777777" w:rsidR="00141462" w:rsidRDefault="00141462" w:rsidP="00F278DC">
      <w:pPr>
        <w:pStyle w:val="NoSpacing"/>
        <w:rPr>
          <w:rFonts w:ascii="Comic Sans MS" w:hAnsi="Comic Sans MS"/>
          <w:sz w:val="20"/>
          <w:szCs w:val="20"/>
        </w:rPr>
      </w:pPr>
    </w:p>
    <w:p w14:paraId="668258F2" w14:textId="77777777" w:rsidR="009D21F7" w:rsidRDefault="009D21F7" w:rsidP="00F278DC">
      <w:pPr>
        <w:pStyle w:val="NoSpacing"/>
        <w:rPr>
          <w:rFonts w:ascii="Comic Sans MS" w:hAnsi="Comic Sans MS"/>
          <w:sz w:val="20"/>
          <w:szCs w:val="20"/>
        </w:rPr>
      </w:pPr>
    </w:p>
    <w:p w14:paraId="319B35C0" w14:textId="77777777" w:rsidR="009D21F7" w:rsidRPr="00155412" w:rsidRDefault="009D21F7" w:rsidP="00F278DC">
      <w:pPr>
        <w:pStyle w:val="NoSpacing"/>
        <w:rPr>
          <w:rFonts w:ascii="Comic Sans MS" w:hAnsi="Comic Sans MS"/>
          <w:sz w:val="20"/>
          <w:szCs w:val="20"/>
        </w:rPr>
      </w:pPr>
    </w:p>
    <w:p w14:paraId="2A69C791" w14:textId="77777777" w:rsidR="00A56C61" w:rsidRPr="00155412" w:rsidRDefault="00096C6A" w:rsidP="00F278DC">
      <w:pPr>
        <w:pStyle w:val="NoSpacing"/>
        <w:rPr>
          <w:rFonts w:ascii="Comic Sans MS" w:hAnsi="Comic Sans MS"/>
          <w:b/>
          <w:sz w:val="20"/>
          <w:szCs w:val="20"/>
        </w:rPr>
      </w:pPr>
      <w:r w:rsidRPr="00155412">
        <w:rPr>
          <w:rFonts w:ascii="Comic Sans MS" w:hAnsi="Comic Sans MS"/>
          <w:b/>
          <w:sz w:val="20"/>
          <w:szCs w:val="20"/>
        </w:rPr>
        <w:t>P</w:t>
      </w:r>
      <w:r w:rsidR="00A56C61" w:rsidRPr="00155412">
        <w:rPr>
          <w:rFonts w:ascii="Comic Sans MS" w:hAnsi="Comic Sans MS"/>
          <w:b/>
          <w:sz w:val="20"/>
          <w:szCs w:val="20"/>
        </w:rPr>
        <w:t>olicy Status and Review</w:t>
      </w:r>
    </w:p>
    <w:p w14:paraId="3719BDB9" w14:textId="77777777" w:rsidR="00CF1ED9" w:rsidRDefault="00CF1ED9" w:rsidP="00155412">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155412">
        <w:rPr>
          <w:rFonts w:ascii="Comic Sans MS" w:hAnsi="Comic Sans MS"/>
          <w:sz w:val="20"/>
          <w:szCs w:val="20"/>
        </w:rPr>
        <w:t>Head teacher;</w:t>
      </w:r>
      <w:r>
        <w:rPr>
          <w:rFonts w:ascii="Comic Sans MS" w:hAnsi="Comic Sans MS"/>
          <w:sz w:val="20"/>
          <w:szCs w:val="20"/>
        </w:rPr>
        <w:t xml:space="preserve">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implementation is seen as the responsibility of all staff. Its use and effectiveness will be supported and moni</w:t>
      </w:r>
      <w:r w:rsidR="00155412">
        <w:rPr>
          <w:rFonts w:ascii="Comic Sans MS" w:hAnsi="Comic Sans MS"/>
          <w:sz w:val="20"/>
          <w:szCs w:val="20"/>
        </w:rPr>
        <w:t xml:space="preserve">tored by </w:t>
      </w:r>
      <w:r w:rsidRPr="00DA2E10">
        <w:rPr>
          <w:rFonts w:ascii="Comic Sans MS" w:hAnsi="Comic Sans MS"/>
          <w:sz w:val="20"/>
          <w:szCs w:val="20"/>
        </w:rPr>
        <w:t>the Head Teacher and Governors.</w:t>
      </w:r>
    </w:p>
    <w:p w14:paraId="719036F3" w14:textId="77777777" w:rsidR="00141462" w:rsidRPr="00237F3F" w:rsidRDefault="00141462" w:rsidP="00155412">
      <w:pPr>
        <w:pStyle w:val="BodyTextIndent"/>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6A8C39C9" w14:textId="77777777">
        <w:tc>
          <w:tcPr>
            <w:tcW w:w="1940" w:type="dxa"/>
            <w:tcMar>
              <w:top w:w="20" w:type="nil"/>
              <w:left w:w="20" w:type="nil"/>
              <w:bottom w:w="20" w:type="nil"/>
              <w:right w:w="20" w:type="nil"/>
            </w:tcMar>
            <w:vAlign w:val="center"/>
          </w:tcPr>
          <w:p w14:paraId="4498F2D3"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3AA86DE2" w14:textId="77777777" w:rsidR="00A56C61" w:rsidRPr="00237F3F" w:rsidRDefault="00A56C61" w:rsidP="00F278DC">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A56C61" w:rsidRPr="00237F3F" w14:paraId="11AD49A8" w14:textId="77777777">
        <w:tblPrEx>
          <w:tblBorders>
            <w:top w:val="none" w:sz="0" w:space="0" w:color="auto"/>
          </w:tblBorders>
        </w:tblPrEx>
        <w:tc>
          <w:tcPr>
            <w:tcW w:w="1940" w:type="dxa"/>
            <w:tcMar>
              <w:top w:w="20" w:type="nil"/>
              <w:left w:w="20" w:type="nil"/>
              <w:bottom w:w="20" w:type="nil"/>
              <w:right w:w="20" w:type="nil"/>
            </w:tcMar>
            <w:vAlign w:val="center"/>
          </w:tcPr>
          <w:p w14:paraId="2091C730"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139336E2" w14:textId="77777777" w:rsidR="00A56C61" w:rsidRPr="00237F3F" w:rsidRDefault="00A56C61" w:rsidP="00F278DC">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A56C61" w:rsidRPr="00237F3F" w14:paraId="1E73D00E" w14:textId="77777777">
        <w:tblPrEx>
          <w:tblBorders>
            <w:top w:val="none" w:sz="0" w:space="0" w:color="auto"/>
          </w:tblBorders>
        </w:tblPrEx>
        <w:tc>
          <w:tcPr>
            <w:tcW w:w="1940" w:type="dxa"/>
            <w:tcMar>
              <w:top w:w="20" w:type="nil"/>
              <w:left w:w="20" w:type="nil"/>
              <w:bottom w:w="20" w:type="nil"/>
              <w:right w:w="20" w:type="nil"/>
            </w:tcMar>
            <w:vAlign w:val="center"/>
          </w:tcPr>
          <w:p w14:paraId="3FEF656F"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5E131E07"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Approved</w:t>
            </w:r>
          </w:p>
        </w:tc>
      </w:tr>
      <w:tr w:rsidR="00A56C61" w:rsidRPr="00237F3F" w14:paraId="147E2374" w14:textId="77777777">
        <w:tblPrEx>
          <w:tblBorders>
            <w:top w:val="none" w:sz="0" w:space="0" w:color="auto"/>
          </w:tblBorders>
        </w:tblPrEx>
        <w:tc>
          <w:tcPr>
            <w:tcW w:w="1940" w:type="dxa"/>
            <w:tcMar>
              <w:top w:w="20" w:type="nil"/>
              <w:left w:w="20" w:type="nil"/>
              <w:bottom w:w="20" w:type="nil"/>
              <w:right w:w="20" w:type="nil"/>
            </w:tcMar>
            <w:vAlign w:val="center"/>
          </w:tcPr>
          <w:p w14:paraId="5C0176EF"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3F3CA476" w14:textId="77777777" w:rsidR="00A56C61" w:rsidRPr="00237F3F" w:rsidRDefault="009D6739" w:rsidP="00F278DC">
            <w:pPr>
              <w:pStyle w:val="NoSpacing"/>
              <w:rPr>
                <w:rFonts w:ascii="Comic Sans MS" w:hAnsi="Comic Sans MS"/>
                <w:sz w:val="20"/>
                <w:szCs w:val="20"/>
              </w:rPr>
            </w:pPr>
            <w:r>
              <w:rPr>
                <w:rFonts w:ascii="Comic Sans MS" w:hAnsi="Comic Sans MS"/>
                <w:sz w:val="20"/>
                <w:szCs w:val="20"/>
              </w:rPr>
              <w:t>October 2024</w:t>
            </w:r>
            <w:r w:rsidR="00682260">
              <w:rPr>
                <w:rFonts w:ascii="Comic Sans MS" w:hAnsi="Comic Sans MS"/>
                <w:sz w:val="20"/>
                <w:szCs w:val="20"/>
              </w:rPr>
              <w:t xml:space="preserve">          </w:t>
            </w:r>
            <w:r w:rsidR="00507BE6">
              <w:rPr>
                <w:rFonts w:ascii="Comic Sans MS" w:hAnsi="Comic Sans MS"/>
                <w:sz w:val="20"/>
                <w:szCs w:val="20"/>
              </w:rPr>
              <w:t xml:space="preserve">   </w:t>
            </w:r>
            <w:r>
              <w:rPr>
                <w:rFonts w:ascii="Comic Sans MS" w:hAnsi="Comic Sans MS"/>
                <w:sz w:val="20"/>
                <w:szCs w:val="20"/>
              </w:rPr>
              <w:t xml:space="preserve">       Review date: October 2026</w:t>
            </w:r>
          </w:p>
        </w:tc>
      </w:tr>
      <w:tr w:rsidR="00A56C61" w:rsidRPr="00237F3F" w14:paraId="11146563" w14:textId="77777777">
        <w:tc>
          <w:tcPr>
            <w:tcW w:w="1940" w:type="dxa"/>
            <w:tcMar>
              <w:top w:w="20" w:type="nil"/>
              <w:left w:w="20" w:type="nil"/>
              <w:bottom w:w="20" w:type="nil"/>
              <w:right w:w="20" w:type="nil"/>
            </w:tcMar>
            <w:vAlign w:val="center"/>
          </w:tcPr>
          <w:p w14:paraId="4622D1C9" w14:textId="77777777" w:rsidR="00A56C61" w:rsidRPr="00237F3F" w:rsidRDefault="00A56C61" w:rsidP="00F278DC">
            <w:pPr>
              <w:pStyle w:val="NoSpacing"/>
              <w:rPr>
                <w:rFonts w:ascii="Comic Sans MS" w:hAnsi="Comic Sans MS"/>
                <w:sz w:val="20"/>
                <w:szCs w:val="20"/>
              </w:rPr>
            </w:pPr>
          </w:p>
        </w:tc>
        <w:tc>
          <w:tcPr>
            <w:tcW w:w="8260" w:type="dxa"/>
            <w:tcMar>
              <w:top w:w="20" w:type="nil"/>
              <w:left w:w="20" w:type="nil"/>
              <w:bottom w:w="20" w:type="nil"/>
              <w:right w:w="20" w:type="nil"/>
            </w:tcMar>
            <w:vAlign w:val="center"/>
          </w:tcPr>
          <w:p w14:paraId="40D6F226" w14:textId="77777777" w:rsidR="00A56C61" w:rsidRPr="00237F3F" w:rsidRDefault="00A56C61" w:rsidP="00F278DC">
            <w:pPr>
              <w:pStyle w:val="NoSpacing"/>
              <w:rPr>
                <w:rFonts w:ascii="Comic Sans MS" w:hAnsi="Comic Sans MS"/>
                <w:sz w:val="20"/>
                <w:szCs w:val="20"/>
              </w:rPr>
            </w:pPr>
          </w:p>
        </w:tc>
      </w:tr>
    </w:tbl>
    <w:p w14:paraId="568248AD" w14:textId="77777777" w:rsidR="00A56C61" w:rsidRDefault="00A56C61" w:rsidP="00A56C61">
      <w:pPr>
        <w:widowControl w:val="0"/>
        <w:autoSpaceDE w:val="0"/>
        <w:autoSpaceDN w:val="0"/>
        <w:adjustRightInd w:val="0"/>
        <w:spacing w:after="240"/>
        <w:rPr>
          <w:rFonts w:ascii="Times" w:hAnsi="Times" w:cs="Times"/>
        </w:rPr>
      </w:pPr>
    </w:p>
    <w:p w14:paraId="5F2AFA26" w14:textId="77777777" w:rsidR="00A56C61" w:rsidRDefault="00A56C61"/>
    <w:sectPr w:rsidR="00A56C61" w:rsidSect="008167B1">
      <w:headerReference w:type="even" r:id="rId17"/>
      <w:headerReference w:type="default" r:id="rId18"/>
      <w:headerReference w:type="first" r:id="rId19"/>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7C4B4" w14:textId="77777777" w:rsidR="00F53F58" w:rsidRDefault="00F53F58" w:rsidP="008167B1">
      <w:r>
        <w:separator/>
      </w:r>
    </w:p>
  </w:endnote>
  <w:endnote w:type="continuationSeparator" w:id="0">
    <w:p w14:paraId="39651409" w14:textId="77777777" w:rsidR="00F53F58" w:rsidRDefault="00F53F58" w:rsidP="0081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D3209" w14:textId="77777777" w:rsidR="00F53F58" w:rsidRDefault="00F53F58" w:rsidP="008167B1">
      <w:r>
        <w:separator/>
      </w:r>
    </w:p>
  </w:footnote>
  <w:footnote w:type="continuationSeparator" w:id="0">
    <w:p w14:paraId="69156968" w14:textId="77777777" w:rsidR="00F53F58" w:rsidRDefault="00F53F58" w:rsidP="0081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511C" w14:textId="77777777" w:rsidR="006B1E4A" w:rsidRDefault="00643EE1">
    <w:r>
      <w:rPr>
        <w:noProof/>
        <w:lang w:val="en-GB" w:eastAsia="en-GB"/>
      </w:rPr>
      <w:drawing>
        <wp:anchor distT="0" distB="0" distL="114300" distR="114300" simplePos="0" relativeHeight="251657216" behindDoc="1" locked="0" layoutInCell="1" allowOverlap="1" wp14:anchorId="1D4FBBDD" wp14:editId="16E6DA64">
          <wp:simplePos x="0" y="0"/>
          <wp:positionH relativeFrom="margin">
            <wp:align>center</wp:align>
          </wp:positionH>
          <wp:positionV relativeFrom="margin">
            <wp:align>center</wp:align>
          </wp:positionV>
          <wp:extent cx="7558405" cy="10695940"/>
          <wp:effectExtent l="0" t="0" r="4445"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F53F58">
      <w:rPr>
        <w:noProof/>
      </w:rPr>
      <w:pict w14:anchorId="3154D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AB30A" w14:textId="77777777" w:rsidR="006B1E4A" w:rsidRDefault="006B1E4A"/>
  <w:p w14:paraId="6953498B" w14:textId="77777777" w:rsidR="006B1E4A" w:rsidRDefault="006B1E4A"/>
  <w:p w14:paraId="3B393B34" w14:textId="77777777" w:rsidR="006B1E4A" w:rsidRDefault="006B1E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FC7EB" w14:textId="77777777" w:rsidR="006B1E4A" w:rsidRDefault="006B1E4A"/>
  <w:p w14:paraId="60955192" w14:textId="77777777" w:rsidR="006B1E4A" w:rsidRDefault="006B1E4A" w:rsidP="008167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9.55pt;height:332.3pt" o:bullet="t">
        <v:imagedata r:id="rId1" o:title="TK_LOGO_POINTER_RGB_bullet_blue"/>
      </v:shape>
    </w:pict>
  </w:numPicBullet>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4"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8"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8"/>
  </w:num>
  <w:num w:numId="3">
    <w:abstractNumId w:val="34"/>
  </w:num>
  <w:num w:numId="4">
    <w:abstractNumId w:val="20"/>
  </w:num>
  <w:num w:numId="5">
    <w:abstractNumId w:val="17"/>
  </w:num>
  <w:num w:numId="6">
    <w:abstractNumId w:val="25"/>
  </w:num>
  <w:num w:numId="7">
    <w:abstractNumId w:val="9"/>
  </w:num>
  <w:num w:numId="8">
    <w:abstractNumId w:val="27"/>
  </w:num>
  <w:num w:numId="9">
    <w:abstractNumId w:val="1"/>
  </w:num>
  <w:num w:numId="10">
    <w:abstractNumId w:val="24"/>
  </w:num>
  <w:num w:numId="11">
    <w:abstractNumId w:val="31"/>
  </w:num>
  <w:num w:numId="12">
    <w:abstractNumId w:val="6"/>
  </w:num>
  <w:num w:numId="13">
    <w:abstractNumId w:val="19"/>
  </w:num>
  <w:num w:numId="14">
    <w:abstractNumId w:val="33"/>
  </w:num>
  <w:num w:numId="15">
    <w:abstractNumId w:val="4"/>
  </w:num>
  <w:num w:numId="16">
    <w:abstractNumId w:val="7"/>
  </w:num>
  <w:num w:numId="17">
    <w:abstractNumId w:val="3"/>
  </w:num>
  <w:num w:numId="18">
    <w:abstractNumId w:val="16"/>
  </w:num>
  <w:num w:numId="19">
    <w:abstractNumId w:val="2"/>
  </w:num>
  <w:num w:numId="20">
    <w:abstractNumId w:val="30"/>
  </w:num>
  <w:num w:numId="21">
    <w:abstractNumId w:val="22"/>
  </w:num>
  <w:num w:numId="22">
    <w:abstractNumId w:val="12"/>
  </w:num>
  <w:num w:numId="23">
    <w:abstractNumId w:val="36"/>
  </w:num>
  <w:num w:numId="24">
    <w:abstractNumId w:val="11"/>
  </w:num>
  <w:num w:numId="25">
    <w:abstractNumId w:val="32"/>
  </w:num>
  <w:num w:numId="26">
    <w:abstractNumId w:val="29"/>
  </w:num>
  <w:num w:numId="27">
    <w:abstractNumId w:val="14"/>
  </w:num>
  <w:num w:numId="28">
    <w:abstractNumId w:val="15"/>
  </w:num>
  <w:num w:numId="29">
    <w:abstractNumId w:val="28"/>
  </w:num>
  <w:num w:numId="30">
    <w:abstractNumId w:val="21"/>
  </w:num>
  <w:num w:numId="31">
    <w:abstractNumId w:val="26"/>
  </w:num>
  <w:num w:numId="32">
    <w:abstractNumId w:val="35"/>
  </w:num>
  <w:num w:numId="33">
    <w:abstractNumId w:val="13"/>
  </w:num>
  <w:num w:numId="34">
    <w:abstractNumId w:val="18"/>
  </w:num>
  <w:num w:numId="35">
    <w:abstractNumId w:val="10"/>
  </w:num>
  <w:num w:numId="36">
    <w:abstractNumId w:val="5"/>
  </w:num>
  <w:num w:numId="37">
    <w:abstractNumId w:val="37"/>
  </w:num>
  <w:num w:numId="38">
    <w:abstractNumId w:val="23"/>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22039"/>
    <w:rsid w:val="000470FA"/>
    <w:rsid w:val="000853CB"/>
    <w:rsid w:val="000857AC"/>
    <w:rsid w:val="0008691B"/>
    <w:rsid w:val="000968E5"/>
    <w:rsid w:val="00096C6A"/>
    <w:rsid w:val="000B4869"/>
    <w:rsid w:val="000B76DA"/>
    <w:rsid w:val="000D5112"/>
    <w:rsid w:val="000F132B"/>
    <w:rsid w:val="000F1CC9"/>
    <w:rsid w:val="001340F5"/>
    <w:rsid w:val="00141462"/>
    <w:rsid w:val="00155412"/>
    <w:rsid w:val="00167AEA"/>
    <w:rsid w:val="001A45CC"/>
    <w:rsid w:val="001C2789"/>
    <w:rsid w:val="001D0104"/>
    <w:rsid w:val="001E16C0"/>
    <w:rsid w:val="00237F3F"/>
    <w:rsid w:val="00246B08"/>
    <w:rsid w:val="002A7DC3"/>
    <w:rsid w:val="002B5E35"/>
    <w:rsid w:val="002C26A8"/>
    <w:rsid w:val="002F6018"/>
    <w:rsid w:val="00313696"/>
    <w:rsid w:val="00357205"/>
    <w:rsid w:val="00384BC7"/>
    <w:rsid w:val="00391F78"/>
    <w:rsid w:val="003A11AF"/>
    <w:rsid w:val="004019C0"/>
    <w:rsid w:val="0040423F"/>
    <w:rsid w:val="004047E0"/>
    <w:rsid w:val="00426E46"/>
    <w:rsid w:val="00460816"/>
    <w:rsid w:val="00467BDC"/>
    <w:rsid w:val="00490563"/>
    <w:rsid w:val="004B4AA9"/>
    <w:rsid w:val="004C6BC0"/>
    <w:rsid w:val="004D55C5"/>
    <w:rsid w:val="004F6409"/>
    <w:rsid w:val="00507BE6"/>
    <w:rsid w:val="005278E7"/>
    <w:rsid w:val="00543F04"/>
    <w:rsid w:val="0058572B"/>
    <w:rsid w:val="005B63F1"/>
    <w:rsid w:val="005C52D7"/>
    <w:rsid w:val="00601679"/>
    <w:rsid w:val="00631456"/>
    <w:rsid w:val="00643EE1"/>
    <w:rsid w:val="006477E6"/>
    <w:rsid w:val="00664FFB"/>
    <w:rsid w:val="00682260"/>
    <w:rsid w:val="006A6716"/>
    <w:rsid w:val="006B1E4A"/>
    <w:rsid w:val="006E5CCE"/>
    <w:rsid w:val="00701AF2"/>
    <w:rsid w:val="00774378"/>
    <w:rsid w:val="00782C47"/>
    <w:rsid w:val="007A185F"/>
    <w:rsid w:val="007B2C81"/>
    <w:rsid w:val="007F06A2"/>
    <w:rsid w:val="007F3AFA"/>
    <w:rsid w:val="007F5740"/>
    <w:rsid w:val="00810574"/>
    <w:rsid w:val="008167B1"/>
    <w:rsid w:val="00844C36"/>
    <w:rsid w:val="008718D9"/>
    <w:rsid w:val="00897AC2"/>
    <w:rsid w:val="008E1BCE"/>
    <w:rsid w:val="008F4696"/>
    <w:rsid w:val="00905CB3"/>
    <w:rsid w:val="00960145"/>
    <w:rsid w:val="00983863"/>
    <w:rsid w:val="009B1C45"/>
    <w:rsid w:val="009D21F7"/>
    <w:rsid w:val="009D6739"/>
    <w:rsid w:val="00A02EFB"/>
    <w:rsid w:val="00A44E8E"/>
    <w:rsid w:val="00A56C61"/>
    <w:rsid w:val="00A80A45"/>
    <w:rsid w:val="00AA3233"/>
    <w:rsid w:val="00AB12BF"/>
    <w:rsid w:val="00AC4D58"/>
    <w:rsid w:val="00B03990"/>
    <w:rsid w:val="00B1230F"/>
    <w:rsid w:val="00B318DE"/>
    <w:rsid w:val="00B46DDE"/>
    <w:rsid w:val="00B92DAC"/>
    <w:rsid w:val="00B957E2"/>
    <w:rsid w:val="00BC3CB3"/>
    <w:rsid w:val="00BC7C0B"/>
    <w:rsid w:val="00BE56DB"/>
    <w:rsid w:val="00C006F2"/>
    <w:rsid w:val="00C267DA"/>
    <w:rsid w:val="00C614BC"/>
    <w:rsid w:val="00CC5F78"/>
    <w:rsid w:val="00CD4D5F"/>
    <w:rsid w:val="00CE349A"/>
    <w:rsid w:val="00CF1ED9"/>
    <w:rsid w:val="00D06EA2"/>
    <w:rsid w:val="00D261D0"/>
    <w:rsid w:val="00D626A0"/>
    <w:rsid w:val="00D93883"/>
    <w:rsid w:val="00DC4DEF"/>
    <w:rsid w:val="00DD24C9"/>
    <w:rsid w:val="00DF32D5"/>
    <w:rsid w:val="00E10946"/>
    <w:rsid w:val="00E41604"/>
    <w:rsid w:val="00E62A93"/>
    <w:rsid w:val="00EB2813"/>
    <w:rsid w:val="00F22039"/>
    <w:rsid w:val="00F278DC"/>
    <w:rsid w:val="00F4768E"/>
    <w:rsid w:val="00F53F58"/>
    <w:rsid w:val="00F71F1E"/>
    <w:rsid w:val="00F91C41"/>
    <w:rsid w:val="00FA440D"/>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BF37CC0"/>
  <w14:defaultImageDpi w14:val="300"/>
  <w15:docId w15:val="{2E4EE18F-C49E-4CE5-A4AD-7EEE5F07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8167B1"/>
    <w:pPr>
      <w:spacing w:before="120" w:after="120"/>
      <w:outlineLvl w:val="0"/>
    </w:pPr>
    <w:rPr>
      <w:rFonts w:ascii="Arial" w:eastAsia="Calibri" w:hAnsi="Arial" w:cs="Arial"/>
      <w:b/>
      <w:color w:val="FF1F64"/>
      <w:sz w:val="28"/>
      <w:szCs w:val="36"/>
      <w:lang w:val="en-GB"/>
    </w:rPr>
  </w:style>
  <w:style w:type="paragraph" w:styleId="Heading3">
    <w:name w:val="heading 3"/>
    <w:basedOn w:val="Normal"/>
    <w:next w:val="1bodycopy10pt"/>
    <w:link w:val="Heading3Char"/>
    <w:uiPriority w:val="9"/>
    <w:qFormat/>
    <w:rsid w:val="008167B1"/>
    <w:pPr>
      <w:keepNext/>
      <w:keepLines/>
      <w:spacing w:before="120" w:after="120" w:line="259" w:lineRule="auto"/>
      <w:outlineLvl w:val="2"/>
    </w:pPr>
    <w:rPr>
      <w:rFonts w:ascii="Arial" w:eastAsia="MS Gothic" w:hAnsi="Arial" w:cs="Arial"/>
      <w:b/>
      <w:bCs/>
      <w:color w:val="7F7F7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uiPriority w:val="99"/>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uiPriority w:val="99"/>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customStyle="1" w:styleId="Heading1Char">
    <w:name w:val="Heading 1 Char"/>
    <w:basedOn w:val="DefaultParagraphFont"/>
    <w:link w:val="Heading1"/>
    <w:uiPriority w:val="8"/>
    <w:rsid w:val="008167B1"/>
    <w:rPr>
      <w:rFonts w:ascii="Arial" w:eastAsia="Calibri" w:hAnsi="Arial" w:cs="Arial"/>
      <w:b/>
      <w:color w:val="FF1F64"/>
      <w:sz w:val="28"/>
      <w:szCs w:val="36"/>
      <w:lang w:val="en-GB"/>
    </w:rPr>
  </w:style>
  <w:style w:type="character" w:customStyle="1" w:styleId="Heading3Char">
    <w:name w:val="Heading 3 Char"/>
    <w:basedOn w:val="DefaultParagraphFont"/>
    <w:link w:val="Heading3"/>
    <w:uiPriority w:val="9"/>
    <w:rsid w:val="008167B1"/>
    <w:rPr>
      <w:rFonts w:ascii="Arial" w:eastAsia="MS Gothic" w:hAnsi="Arial" w:cs="Arial"/>
      <w:b/>
      <w:bCs/>
      <w:color w:val="7F7F7F"/>
      <w:szCs w:val="32"/>
    </w:rPr>
  </w:style>
  <w:style w:type="character" w:styleId="Hyperlink">
    <w:name w:val="Hyperlink"/>
    <w:uiPriority w:val="99"/>
    <w:unhideWhenUsed/>
    <w:qFormat/>
    <w:rsid w:val="008167B1"/>
    <w:rPr>
      <w:color w:val="0072CC"/>
      <w:u w:val="single"/>
    </w:rPr>
  </w:style>
  <w:style w:type="paragraph" w:customStyle="1" w:styleId="1bodycopy10pt">
    <w:name w:val="1 body copy 10pt"/>
    <w:basedOn w:val="Normal"/>
    <w:link w:val="1bodycopy10ptChar"/>
    <w:qFormat/>
    <w:rsid w:val="008167B1"/>
    <w:pPr>
      <w:spacing w:after="120"/>
    </w:pPr>
    <w:rPr>
      <w:rFonts w:ascii="Arial" w:eastAsia="MS Mincho" w:hAnsi="Arial" w:cs="Times New Roman"/>
      <w:sz w:val="20"/>
    </w:rPr>
  </w:style>
  <w:style w:type="character" w:customStyle="1" w:styleId="1bodycopy10ptChar">
    <w:name w:val="1 body copy 10pt Char"/>
    <w:link w:val="1bodycopy10pt"/>
    <w:rsid w:val="008167B1"/>
    <w:rPr>
      <w:rFonts w:ascii="Arial" w:eastAsia="MS Mincho" w:hAnsi="Arial" w:cs="Times New Roman"/>
      <w:sz w:val="20"/>
    </w:rPr>
  </w:style>
  <w:style w:type="paragraph" w:styleId="TOCHeading">
    <w:name w:val="TOC Heading"/>
    <w:basedOn w:val="Heading1"/>
    <w:next w:val="Normal"/>
    <w:uiPriority w:val="39"/>
    <w:unhideWhenUsed/>
    <w:rsid w:val="008167B1"/>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8167B1"/>
    <w:pPr>
      <w:spacing w:after="100"/>
    </w:pPr>
    <w:rPr>
      <w:rFonts w:ascii="Arial" w:eastAsia="MS Mincho" w:hAnsi="Arial" w:cs="Times New Roman"/>
      <w:sz w:val="20"/>
    </w:rPr>
  </w:style>
  <w:style w:type="paragraph" w:customStyle="1" w:styleId="Subhead2">
    <w:name w:val="Subhead 2"/>
    <w:basedOn w:val="1bodycopy10pt"/>
    <w:next w:val="1bodycopy10pt"/>
    <w:link w:val="Subhead2Char"/>
    <w:qFormat/>
    <w:rsid w:val="008167B1"/>
    <w:pPr>
      <w:spacing w:before="240"/>
    </w:pPr>
    <w:rPr>
      <w:b/>
      <w:color w:val="12263F"/>
      <w:sz w:val="24"/>
    </w:rPr>
  </w:style>
  <w:style w:type="character" w:customStyle="1" w:styleId="Subhead2Char">
    <w:name w:val="Subhead 2 Char"/>
    <w:link w:val="Subhead2"/>
    <w:rsid w:val="008167B1"/>
    <w:rPr>
      <w:rFonts w:ascii="Arial" w:eastAsia="MS Mincho" w:hAnsi="Arial" w:cs="Times New Roman"/>
      <w:b/>
      <w:color w:val="12263F"/>
    </w:rPr>
  </w:style>
  <w:style w:type="paragraph" w:styleId="TOC3">
    <w:name w:val="toc 3"/>
    <w:basedOn w:val="Normal"/>
    <w:next w:val="Normal"/>
    <w:autoRedefine/>
    <w:uiPriority w:val="39"/>
    <w:unhideWhenUsed/>
    <w:rsid w:val="008167B1"/>
    <w:pPr>
      <w:spacing w:after="100"/>
      <w:ind w:left="400"/>
    </w:pPr>
    <w:rPr>
      <w:rFonts w:ascii="Arial" w:eastAsia="MS Mincho" w:hAnsi="Arial" w:cs="Times New Roman"/>
      <w:sz w:val="20"/>
    </w:rPr>
  </w:style>
  <w:style w:type="paragraph" w:customStyle="1" w:styleId="1bodycopy">
    <w:name w:val="1 body copy"/>
    <w:basedOn w:val="Normal"/>
    <w:link w:val="1bodycopyChar"/>
    <w:qFormat/>
    <w:rsid w:val="008167B1"/>
    <w:pPr>
      <w:spacing w:after="120"/>
    </w:pPr>
    <w:rPr>
      <w:rFonts w:ascii="Arial" w:eastAsia="MS Mincho" w:hAnsi="Arial" w:cs="Times New Roman"/>
      <w:sz w:val="20"/>
    </w:rPr>
  </w:style>
  <w:style w:type="paragraph" w:customStyle="1" w:styleId="3Bulletedcopyblue">
    <w:name w:val="3 Bulleted copy blue"/>
    <w:basedOn w:val="Normal"/>
    <w:qFormat/>
    <w:rsid w:val="008167B1"/>
    <w:pPr>
      <w:numPr>
        <w:numId w:val="37"/>
      </w:numPr>
      <w:spacing w:after="120"/>
    </w:pPr>
    <w:rPr>
      <w:rFonts w:ascii="Arial" w:eastAsia="MS Mincho" w:hAnsi="Arial" w:cs="Arial"/>
      <w:sz w:val="20"/>
      <w:szCs w:val="20"/>
    </w:rPr>
  </w:style>
  <w:style w:type="character" w:customStyle="1" w:styleId="1bodycopyChar">
    <w:name w:val="1 body copy Char"/>
    <w:link w:val="1bodycopy"/>
    <w:rsid w:val="008167B1"/>
    <w:rPr>
      <w:rFonts w:ascii="Arial" w:eastAsia="MS Mincho" w:hAnsi="Arial" w:cs="Times New Roman"/>
      <w:sz w:val="20"/>
    </w:rPr>
  </w:style>
  <w:style w:type="paragraph" w:customStyle="1" w:styleId="7Tablebodycopy">
    <w:name w:val="7 Table body copy"/>
    <w:basedOn w:val="1bodycopy"/>
    <w:qFormat/>
    <w:rsid w:val="008167B1"/>
    <w:pPr>
      <w:spacing w:after="60"/>
    </w:pPr>
  </w:style>
  <w:style w:type="paragraph" w:customStyle="1" w:styleId="7Tablecopybulleted">
    <w:name w:val="7 Table copy bulleted"/>
    <w:basedOn w:val="7Tablebodycopy"/>
    <w:qFormat/>
    <w:rsid w:val="008167B1"/>
    <w:pPr>
      <w:numPr>
        <w:numId w:val="36"/>
      </w:numPr>
      <w:tabs>
        <w:tab w:val="num" w:pos="360"/>
      </w:tabs>
      <w:ind w:left="0" w:firstLine="0"/>
    </w:pPr>
  </w:style>
  <w:style w:type="paragraph" w:customStyle="1" w:styleId="7Tablebodybulleted">
    <w:name w:val="7 Table body bulleted"/>
    <w:basedOn w:val="1bodycopy"/>
    <w:qFormat/>
    <w:rsid w:val="008167B1"/>
    <w:pPr>
      <w:numPr>
        <w:numId w:val="38"/>
      </w:numPr>
      <w:ind w:left="720" w:right="284"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urchofengland.org/sites/default/files/2019-11/RSHE%20Principles%20and%20Charter_0.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egislation.gov.uk/ukpga/2017/16/section/34/enacte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17/16/section/34/enacte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15F0-532C-4EF5-AB26-4CE0A0FD6220}">
  <ds:schemaRefs>
    <ds:schemaRef ds:uri="http://schemas.microsoft.com/office/2006/metadata/properties"/>
    <ds:schemaRef ds:uri="http://schemas.microsoft.com/office/infopath/2007/PartnerControls"/>
    <ds:schemaRef ds:uri="2bfa8f07-8136-4c76-af72-7c2b17540047"/>
    <ds:schemaRef ds:uri="d42a105f-a893-47c7-8502-8fd55d5b8eb5"/>
  </ds:schemaRefs>
</ds:datastoreItem>
</file>

<file path=customXml/itemProps2.xml><?xml version="1.0" encoding="utf-8"?>
<ds:datastoreItem xmlns:ds="http://schemas.openxmlformats.org/officeDocument/2006/customXml" ds:itemID="{950AA0B8-AD69-4A79-AC22-4DE163330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49E50-B17F-4AB2-865D-D8657007E9A1}">
  <ds:schemaRefs>
    <ds:schemaRef ds:uri="http://schemas.microsoft.com/sharepoint/v3/contenttype/forms"/>
  </ds:schemaRefs>
</ds:datastoreItem>
</file>

<file path=customXml/itemProps4.xml><?xml version="1.0" encoding="utf-8"?>
<ds:datastoreItem xmlns:ds="http://schemas.openxmlformats.org/officeDocument/2006/customXml" ds:itemID="{1B16CEA6-E446-441B-A386-47292C60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1571</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7</cp:revision>
  <dcterms:created xsi:type="dcterms:W3CDTF">2024-09-13T13:58:00Z</dcterms:created>
  <dcterms:modified xsi:type="dcterms:W3CDTF">2024-09-24T09:12:00Z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y fmtid="{D5CDD505-2E9C-101B-9397-08002B2CF9AE}" pid="3" name="MediaServiceImageTags">
    <vt:lpwstr/>
  </property>
</Properties>
</file>