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87E00" w14:textId="454E34F9" w:rsidR="00AB12BF" w:rsidRPr="00155412" w:rsidRDefault="00A56C61" w:rsidP="00155412"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0DC40DE" wp14:editId="5CB14B87">
            <wp:simplePos x="0" y="0"/>
            <wp:positionH relativeFrom="column">
              <wp:posOffset>342900</wp:posOffset>
            </wp:positionH>
            <wp:positionV relativeFrom="paragraph">
              <wp:posOffset>-800100</wp:posOffset>
            </wp:positionV>
            <wp:extent cx="4686300" cy="841375"/>
            <wp:effectExtent l="0" t="0" r="12700" b="0"/>
            <wp:wrapThrough wrapText="bothSides">
              <wp:wrapPolygon edited="0">
                <wp:start x="0" y="0"/>
                <wp:lineTo x="0" y="20866"/>
                <wp:lineTo x="21541" y="20866"/>
                <wp:lineTo x="2154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2131" r="29785" b="6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78B">
        <w:rPr>
          <w:rFonts w:ascii="Comic Sans MS" w:hAnsi="Comic Sans MS"/>
          <w:b/>
          <w:sz w:val="20"/>
          <w:szCs w:val="20"/>
          <w:u w:val="single"/>
        </w:rPr>
        <w:t xml:space="preserve">Accessibility </w:t>
      </w:r>
      <w:r w:rsidR="00AB12BF" w:rsidRPr="00426E46">
        <w:rPr>
          <w:rFonts w:ascii="Comic Sans MS" w:hAnsi="Comic Sans MS"/>
          <w:b/>
          <w:sz w:val="20"/>
          <w:szCs w:val="20"/>
          <w:u w:val="single"/>
        </w:rPr>
        <w:t xml:space="preserve">Policy </w:t>
      </w:r>
    </w:p>
    <w:p w14:paraId="30BEF64C" w14:textId="126D0C38" w:rsidR="00AB12BF" w:rsidRPr="0022785F" w:rsidRDefault="00E1378B" w:rsidP="0022785F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September</w:t>
      </w:r>
      <w:r w:rsidR="00B7662B">
        <w:rPr>
          <w:rFonts w:ascii="Comic Sans MS" w:hAnsi="Comic Sans MS"/>
          <w:b/>
          <w:sz w:val="20"/>
          <w:szCs w:val="20"/>
          <w:u w:val="single"/>
        </w:rPr>
        <w:t xml:space="preserve"> 2023 - 2026</w:t>
      </w:r>
    </w:p>
    <w:p w14:paraId="01993B2B" w14:textId="77777777" w:rsidR="0022785F" w:rsidRPr="0022785F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0" w:name="_Toc491429308"/>
      <w:r w:rsidRPr="0011435C">
        <w:t>1</w:t>
      </w:r>
      <w:r w:rsidRPr="0022785F">
        <w:rPr>
          <w:rFonts w:ascii="Comic Sans MS" w:hAnsi="Comic Sans MS"/>
          <w:sz w:val="20"/>
          <w:szCs w:val="20"/>
        </w:rPr>
        <w:t>. Aims</w:t>
      </w:r>
      <w:bookmarkEnd w:id="0"/>
    </w:p>
    <w:p w14:paraId="6E7F8A81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Schools are required under the Equality Act 2010 to have an accessibility plan. The purpose of the plan is to:</w:t>
      </w:r>
    </w:p>
    <w:p w14:paraId="2DF1654F" w14:textId="77777777" w:rsidR="0022785F" w:rsidRPr="0022785F" w:rsidRDefault="0022785F" w:rsidP="0022785F">
      <w:pPr>
        <w:numPr>
          <w:ilvl w:val="0"/>
          <w:numId w:val="35"/>
        </w:numPr>
        <w:shd w:val="clear" w:color="auto" w:fill="FFFFFF"/>
        <w:spacing w:before="161" w:after="161"/>
        <w:rPr>
          <w:rFonts w:ascii="Comic Sans MS" w:eastAsia="Times New Roman" w:hAnsi="Comic Sans MS" w:cs="Arial"/>
          <w:sz w:val="20"/>
          <w:szCs w:val="20"/>
          <w:lang w:eastAsia="en-GB"/>
        </w:rPr>
      </w:pPr>
      <w:r w:rsidRPr="0022785F">
        <w:rPr>
          <w:rFonts w:ascii="Comic Sans MS" w:eastAsia="Times New Roman" w:hAnsi="Comic Sans MS" w:cs="Arial"/>
          <w:sz w:val="20"/>
          <w:szCs w:val="20"/>
          <w:lang w:eastAsia="en-GB"/>
        </w:rPr>
        <w:t>Increase the extent to which disabled pupils can participate in the curriculum</w:t>
      </w:r>
    </w:p>
    <w:p w14:paraId="20C8630A" w14:textId="77777777" w:rsidR="0022785F" w:rsidRPr="0022785F" w:rsidRDefault="0022785F" w:rsidP="0022785F">
      <w:pPr>
        <w:numPr>
          <w:ilvl w:val="0"/>
          <w:numId w:val="36"/>
        </w:numPr>
        <w:shd w:val="clear" w:color="auto" w:fill="FFFFFF"/>
        <w:spacing w:before="161" w:after="161"/>
        <w:rPr>
          <w:rFonts w:ascii="Comic Sans MS" w:eastAsia="Times New Roman" w:hAnsi="Comic Sans MS" w:cs="Arial"/>
          <w:sz w:val="20"/>
          <w:szCs w:val="20"/>
          <w:lang w:eastAsia="en-GB"/>
        </w:rPr>
      </w:pPr>
      <w:r w:rsidRPr="0022785F">
        <w:rPr>
          <w:rFonts w:ascii="Comic Sans MS" w:eastAsia="Times New Roman" w:hAnsi="Comic Sans MS" w:cs="Arial"/>
          <w:sz w:val="20"/>
          <w:szCs w:val="20"/>
          <w:lang w:eastAsia="en-GB"/>
        </w:rPr>
        <w:t>Improve the physical environment of the school to enable disabled pupils to take better advantage of education, benefits, facilities and services provided</w:t>
      </w:r>
    </w:p>
    <w:p w14:paraId="428C3A38" w14:textId="77777777" w:rsidR="0022785F" w:rsidRPr="0022785F" w:rsidRDefault="0022785F" w:rsidP="0022785F">
      <w:pPr>
        <w:numPr>
          <w:ilvl w:val="0"/>
          <w:numId w:val="36"/>
        </w:numPr>
        <w:shd w:val="clear" w:color="auto" w:fill="FFFFFF"/>
        <w:spacing w:before="161" w:after="161"/>
        <w:rPr>
          <w:rFonts w:ascii="Comic Sans MS" w:eastAsia="Times New Roman" w:hAnsi="Comic Sans MS" w:cs="Arial"/>
          <w:sz w:val="20"/>
          <w:szCs w:val="20"/>
          <w:lang w:eastAsia="en-GB"/>
        </w:rPr>
      </w:pPr>
      <w:r w:rsidRPr="0022785F">
        <w:rPr>
          <w:rFonts w:ascii="Comic Sans MS" w:eastAsia="Times New Roman" w:hAnsi="Comic Sans MS" w:cs="Arial"/>
          <w:sz w:val="20"/>
          <w:szCs w:val="20"/>
          <w:lang w:eastAsia="en-GB"/>
        </w:rPr>
        <w:t>Improve the availability of accessible information to disabled pupils</w:t>
      </w:r>
    </w:p>
    <w:p w14:paraId="18A24A0B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Our school aims to treat all its pupils fairly and with respect. This involves providing access and opportunities for all pupils without discrimination of any kind.</w:t>
      </w:r>
    </w:p>
    <w:p w14:paraId="05FCCE9A" w14:textId="77777777" w:rsidR="0022785F" w:rsidRPr="0022785F" w:rsidRDefault="0022785F" w:rsidP="0022785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Segoe UI"/>
          <w:bdr w:val="none" w:sz="0" w:space="0" w:color="auto" w:frame="1"/>
          <w:lang w:val="en-US"/>
        </w:rPr>
      </w:pPr>
      <w:r w:rsidRPr="0022785F">
        <w:rPr>
          <w:rFonts w:ascii="Comic Sans MS" w:hAnsi="Comic Sans MS" w:cs="Segoe UI"/>
          <w:bdr w:val="none" w:sz="0" w:space="0" w:color="auto" w:frame="1"/>
          <w:lang w:val="en-US"/>
        </w:rPr>
        <w:t>This policy should be read in line with our schools’ vision statement, </w:t>
      </w:r>
      <w:r w:rsidRPr="0022785F">
        <w:rPr>
          <w:rFonts w:ascii="Comic Sans MS" w:hAnsi="Comic Sans MS" w:cs="Segoe UI"/>
          <w:bCs/>
          <w:bdr w:val="none" w:sz="0" w:space="0" w:color="auto" w:frame="1"/>
          <w:lang w:val="en-US"/>
        </w:rPr>
        <w:t>‘</w:t>
      </w:r>
      <w:r w:rsidRPr="0022785F">
        <w:rPr>
          <w:rFonts w:ascii="Comic Sans MS" w:hAnsi="Comic Sans MS" w:cs="Segoe UI"/>
          <w:b/>
          <w:bCs/>
          <w:bdr w:val="none" w:sz="0" w:space="0" w:color="auto" w:frame="1"/>
          <w:lang w:val="en-US"/>
        </w:rPr>
        <w:t>Living and Learning Together with God’s Help</w:t>
      </w:r>
      <w:r w:rsidRPr="0022785F">
        <w:rPr>
          <w:rFonts w:ascii="Comic Sans MS" w:hAnsi="Comic Sans MS" w:cs="Segoe UI"/>
          <w:bCs/>
          <w:bdr w:val="none" w:sz="0" w:space="0" w:color="auto" w:frame="1"/>
          <w:lang w:val="en-US"/>
        </w:rPr>
        <w:t>’, </w:t>
      </w:r>
      <w:r w:rsidRPr="0022785F">
        <w:rPr>
          <w:rFonts w:ascii="Comic Sans MS" w:hAnsi="Comic Sans MS" w:cs="Segoe UI"/>
          <w:bdr w:val="none" w:sz="0" w:space="0" w:color="auto" w:frame="1"/>
          <w:lang w:val="en-US"/>
        </w:rPr>
        <w:t>as it encompasses everything that we do. It stems from the Christian belief that all children are to believe in themselves, </w:t>
      </w:r>
      <w:r w:rsidRPr="0022785F">
        <w:rPr>
          <w:rFonts w:ascii="Comic Sans MS" w:hAnsi="Comic Sans MS" w:cs="Segoe UI"/>
          <w:i/>
          <w:iCs/>
          <w:bdr w:val="none" w:sz="0" w:space="0" w:color="auto" w:frame="1"/>
          <w:lang w:val="en-US"/>
        </w:rPr>
        <w:t>being a unique human being, made by God and Loved by him, </w:t>
      </w:r>
      <w:r w:rsidRPr="0022785F">
        <w:rPr>
          <w:rFonts w:ascii="Comic Sans MS" w:hAnsi="Comic Sans MS" w:cs="Segoe UI"/>
          <w:bdr w:val="none" w:sz="0" w:space="0" w:color="auto" w:frame="1"/>
          <w:lang w:val="en-US"/>
        </w:rPr>
        <w:t>and so develop a love of lifelong learning and a sense of community, as we grow together as part of God’s family; being with God and having his help as we live and learn together in all that we are and seek to be.</w:t>
      </w:r>
    </w:p>
    <w:p w14:paraId="4E8E9C5F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</w:p>
    <w:p w14:paraId="6DFB49BD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The plan will be made available online on the school website, and paper copies are available upon request.</w:t>
      </w:r>
    </w:p>
    <w:p w14:paraId="5011CBB7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</w:p>
    <w:p w14:paraId="5C48D3E4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Our school is also committed to ensuring staff are trained in equality issues with reference to the Equality Act 2010, including understanding disability issues.</w:t>
      </w:r>
    </w:p>
    <w:p w14:paraId="70F5B1F5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The school supports any available partnerships to develop and implement the plan.</w:t>
      </w:r>
    </w:p>
    <w:p w14:paraId="55C11833" w14:textId="77777777" w:rsidR="0022785F" w:rsidRPr="0022785F" w:rsidRDefault="0022785F" w:rsidP="0022785F">
      <w:pPr>
        <w:pStyle w:val="Caption1"/>
        <w:rPr>
          <w:rFonts w:ascii="Comic Sans MS" w:hAnsi="Comic Sans MS"/>
          <w:color w:val="auto"/>
          <w:szCs w:val="20"/>
        </w:rPr>
      </w:pPr>
      <w:r w:rsidRPr="0022785F">
        <w:rPr>
          <w:rFonts w:ascii="Comic Sans MS" w:hAnsi="Comic Sans MS"/>
          <w:color w:val="auto"/>
          <w:szCs w:val="20"/>
        </w:rPr>
        <w:t>To be read in conjunction with the Diocese Of Bristol Academies Trust Accessibility Policy</w:t>
      </w:r>
    </w:p>
    <w:p w14:paraId="0125541B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303EEC">
        <w:rPr>
          <w:rFonts w:ascii="Comic Sans MS" w:hAnsi="Comic Sans MS" w:cs="Arial"/>
          <w:sz w:val="20"/>
          <w:szCs w:val="20"/>
        </w:rPr>
        <w:t>Our school’s complaints procedure covers the accessibility plan. If you have any concerns relating to accessibility in school, this procedure sets out the process for raising these concerns.</w:t>
      </w:r>
    </w:p>
    <w:p w14:paraId="32924E4A" w14:textId="23A2603C" w:rsidR="00426E46" w:rsidRPr="0022785F" w:rsidRDefault="0022785F" w:rsidP="0022785F">
      <w:pPr>
        <w:pStyle w:val="Caption1"/>
        <w:rPr>
          <w:rFonts w:ascii="Comic Sans MS" w:hAnsi="Comic Sans MS"/>
          <w:color w:val="auto"/>
          <w:szCs w:val="20"/>
        </w:rPr>
      </w:pPr>
      <w:r w:rsidRPr="0022785F">
        <w:rPr>
          <w:rFonts w:ascii="Comic Sans MS" w:hAnsi="Comic Sans MS"/>
          <w:i w:val="0"/>
          <w:color w:val="auto"/>
          <w:szCs w:val="20"/>
        </w:rPr>
        <w:t>We have included a range of stakeholders in the development of this accessibility plan, including</w:t>
      </w:r>
      <w:r w:rsidRPr="0022785F">
        <w:rPr>
          <w:rFonts w:ascii="Comic Sans MS" w:hAnsi="Comic Sans MS"/>
          <w:color w:val="auto"/>
          <w:szCs w:val="20"/>
        </w:rPr>
        <w:t xml:space="preserve"> </w:t>
      </w:r>
      <w:r w:rsidRPr="0022785F">
        <w:rPr>
          <w:rFonts w:ascii="Comic Sans MS" w:hAnsi="Comic Sans MS"/>
          <w:i w:val="0"/>
          <w:color w:val="auto"/>
          <w:szCs w:val="20"/>
        </w:rPr>
        <w:t>staff and governors of the school.</w:t>
      </w:r>
    </w:p>
    <w:p w14:paraId="73F57F77" w14:textId="77777777" w:rsidR="0022785F" w:rsidRPr="0022785F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1" w:name="_Toc491429309"/>
      <w:r w:rsidRPr="0022785F">
        <w:rPr>
          <w:rFonts w:ascii="Comic Sans MS" w:hAnsi="Comic Sans MS"/>
          <w:sz w:val="20"/>
          <w:szCs w:val="20"/>
        </w:rPr>
        <w:t>2. Legislation and guidance</w:t>
      </w:r>
      <w:bookmarkEnd w:id="1"/>
    </w:p>
    <w:p w14:paraId="2C27F18A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 xml:space="preserve">This document meets the requirements of </w:t>
      </w:r>
      <w:hyperlink r:id="rId10" w:history="1">
        <w:r w:rsidRPr="0022785F">
          <w:rPr>
            <w:rStyle w:val="Hyperlink"/>
            <w:rFonts w:ascii="Comic Sans MS" w:hAnsi="Comic Sans MS" w:cs="Arial"/>
            <w:szCs w:val="20"/>
            <w:shd w:val="clear" w:color="auto" w:fill="FFFFFF"/>
          </w:rPr>
          <w:t>schedule 10 of the Equality Act 2010</w:t>
        </w:r>
      </w:hyperlink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 xml:space="preserve"> and the Department for Education (DfE) </w:t>
      </w:r>
      <w:hyperlink r:id="rId11" w:history="1">
        <w:r w:rsidRPr="0022785F">
          <w:rPr>
            <w:rStyle w:val="Hyperlink"/>
            <w:rFonts w:ascii="Comic Sans MS" w:hAnsi="Comic Sans MS" w:cs="Arial"/>
            <w:szCs w:val="20"/>
            <w:shd w:val="clear" w:color="auto" w:fill="FFFFFF"/>
          </w:rPr>
          <w:t>guidance for schools on the Equality Act 2010</w:t>
        </w:r>
      </w:hyperlink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>.</w:t>
      </w:r>
    </w:p>
    <w:p w14:paraId="136A17F9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 xml:space="preserve">The Equality Act 2010 defines an individual as disabled if he or she has a physical or mental impairment that has a ‘substantial’ and ‘long-term’ adverse effect on his or her ability to undertake normal day to day activities. </w:t>
      </w:r>
    </w:p>
    <w:p w14:paraId="682660F4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lastRenderedPageBreak/>
        <w:t xml:space="preserve">Under the </w:t>
      </w:r>
      <w:hyperlink r:id="rId12" w:history="1">
        <w:r w:rsidRPr="0022785F">
          <w:rPr>
            <w:rStyle w:val="Hyperlink"/>
            <w:rFonts w:ascii="Comic Sans MS" w:hAnsi="Comic Sans MS" w:cs="Arial"/>
            <w:szCs w:val="20"/>
            <w:shd w:val="clear" w:color="auto" w:fill="FFFFFF"/>
          </w:rPr>
          <w:t>Special Educational Needs and Disability (SEND) Code of Practice</w:t>
        </w:r>
      </w:hyperlink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>, ‘long-term’ is defined as ‘a year or more’ and ‘substantial’ is defined as ‘more than minor or trivial’. The definition includes sensory impairments such as those affecting sight or hearing, and long-term health conditions such as asthma, diabetes, epilepsy and cancer.</w:t>
      </w:r>
    </w:p>
    <w:p w14:paraId="23626502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>Schools are required to make ‘reasonable adjustments’ for pupils with disabilities under the Equality Act 2010, to alleviate any substantial disadvantage that a disabled pupil faces in comparison with non-disabled pupils. This can include, for example, the provision of an auxiliary aid or adjustments to premises.</w:t>
      </w:r>
    </w:p>
    <w:p w14:paraId="3FFDCC05" w14:textId="2752A462" w:rsidR="00CF1ED9" w:rsidRPr="0022785F" w:rsidRDefault="00CF1ED9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BE2914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DECF6F6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66CB19DA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8AB9BE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0A88F9B6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3E07A35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5BD1AD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2BBB746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672B3FF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397026F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E947A3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121AD08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3F7DAF5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697B4AF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4FB6295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B01D322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00D9380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3E0484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0E4291A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ADAB226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2F126A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864E67B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71EAC24A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62C8745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054E3B9C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551857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37A3678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2886652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05CA31A2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38DEBF2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4586148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D98FBBE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0FE9A23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26C230E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989B0F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256EE9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6C0CD2A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2FB284A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4BF74D9" w14:textId="77777777" w:rsidR="0022785F" w:rsidRDefault="0022785F" w:rsidP="0022785F">
      <w:pPr>
        <w:pStyle w:val="BodyTextIndent"/>
        <w:ind w:left="0"/>
        <w:rPr>
          <w:rFonts w:ascii="Comic Sans MS" w:hAnsi="Comic Sans MS"/>
          <w:sz w:val="20"/>
          <w:szCs w:val="20"/>
        </w:rPr>
        <w:sectPr w:rsidR="0022785F" w:rsidSect="00333F6D">
          <w:pgSz w:w="11900" w:h="16840"/>
          <w:pgMar w:top="1440" w:right="1800" w:bottom="1440" w:left="1800" w:header="708" w:footer="708" w:gutter="0"/>
          <w:pgBorders>
            <w:top w:val="double" w:sz="4" w:space="1" w:color="943634" w:themeColor="accent2" w:themeShade="BF"/>
            <w:left w:val="double" w:sz="4" w:space="4" w:color="943634" w:themeColor="accent2" w:themeShade="BF"/>
            <w:bottom w:val="double" w:sz="4" w:space="1" w:color="943634" w:themeColor="accent2" w:themeShade="BF"/>
            <w:right w:val="double" w:sz="4" w:space="4" w:color="943634" w:themeColor="accent2" w:themeShade="BF"/>
          </w:pgBorders>
          <w:cols w:space="708"/>
          <w:docGrid w:linePitch="360"/>
        </w:sectPr>
      </w:pPr>
    </w:p>
    <w:p w14:paraId="5FF27003" w14:textId="77777777" w:rsidR="0022785F" w:rsidRPr="00333F6D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2" w:name="_Toc491429310"/>
      <w:r w:rsidRPr="00333F6D">
        <w:rPr>
          <w:rFonts w:ascii="Comic Sans MS" w:hAnsi="Comic Sans MS"/>
          <w:sz w:val="20"/>
          <w:szCs w:val="20"/>
        </w:rPr>
        <w:lastRenderedPageBreak/>
        <w:t>3. Action plan</w:t>
      </w:r>
      <w:bookmarkEnd w:id="2"/>
    </w:p>
    <w:p w14:paraId="72C0125B" w14:textId="77777777" w:rsidR="0022785F" w:rsidRPr="00333F6D" w:rsidRDefault="0022785F" w:rsidP="0022785F">
      <w:pPr>
        <w:rPr>
          <w:rFonts w:ascii="Comic Sans MS" w:hAnsi="Comic Sans MS" w:cs="Arial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 xml:space="preserve">This action plan sets out the aims of our accessibility plan in accordance with the Equality Act 2010. </w:t>
      </w:r>
    </w:p>
    <w:p w14:paraId="4D8D2325" w14:textId="209AFC1E" w:rsidR="0022785F" w:rsidRPr="0058334A" w:rsidRDefault="0022785F" w:rsidP="0022785F">
      <w:pPr>
        <w:pStyle w:val="Caption1"/>
      </w:pPr>
    </w:p>
    <w:tbl>
      <w:tblPr>
        <w:tblpPr w:leftFromText="180" w:rightFromText="180" w:horzAnchor="page" w:tblpX="1423"/>
        <w:tblW w:w="0" w:type="auto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37"/>
        <w:gridCol w:w="3012"/>
        <w:gridCol w:w="2228"/>
        <w:gridCol w:w="2227"/>
        <w:gridCol w:w="1518"/>
        <w:gridCol w:w="1239"/>
        <w:gridCol w:w="2097"/>
      </w:tblGrid>
      <w:tr w:rsidR="001E6527" w:rsidRPr="00DA50A5" w14:paraId="5FD9D00D" w14:textId="77777777" w:rsidTr="009557E5">
        <w:trPr>
          <w:trHeight w:val="24"/>
        </w:trPr>
        <w:tc>
          <w:tcPr>
            <w:tcW w:w="1837" w:type="dxa"/>
            <w:shd w:val="clear" w:color="auto" w:fill="943634" w:themeFill="accent2" w:themeFillShade="BF"/>
          </w:tcPr>
          <w:p w14:paraId="38E18698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lastRenderedPageBreak/>
              <w:t>Aim</w:t>
            </w:r>
          </w:p>
        </w:tc>
        <w:tc>
          <w:tcPr>
            <w:tcW w:w="3012" w:type="dxa"/>
            <w:shd w:val="clear" w:color="auto" w:fill="943634" w:themeFill="accent2" w:themeFillShade="BF"/>
          </w:tcPr>
          <w:p w14:paraId="3EF53D13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Current good practice</w:t>
            </w:r>
          </w:p>
          <w:p w14:paraId="6134E328" w14:textId="77777777" w:rsidR="00333F6D" w:rsidRPr="009557E5" w:rsidRDefault="00333F6D" w:rsidP="00333F6D">
            <w:pPr>
              <w:jc w:val="center"/>
              <w:rPr>
                <w:rFonts w:cs="Arial"/>
                <w:i/>
                <w:color w:val="FFFFFF" w:themeColor="background1"/>
                <w:szCs w:val="20"/>
              </w:rPr>
            </w:pPr>
            <w:r w:rsidRPr="009557E5">
              <w:rPr>
                <w:rFonts w:cs="Arial"/>
                <w:i/>
                <w:color w:val="FFFFFF" w:themeColor="background1"/>
                <w:szCs w:val="20"/>
              </w:rPr>
              <w:t>Include established practice and practice under development</w:t>
            </w:r>
          </w:p>
          <w:p w14:paraId="44FB6CE4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228" w:type="dxa"/>
            <w:shd w:val="clear" w:color="auto" w:fill="943634" w:themeFill="accent2" w:themeFillShade="BF"/>
          </w:tcPr>
          <w:p w14:paraId="7C8D4E3A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Objectives</w:t>
            </w:r>
          </w:p>
          <w:p w14:paraId="53FEFA62" w14:textId="77777777" w:rsidR="00333F6D" w:rsidRPr="009557E5" w:rsidRDefault="00333F6D" w:rsidP="00333F6D">
            <w:pPr>
              <w:jc w:val="center"/>
              <w:rPr>
                <w:color w:val="FFFFFF" w:themeColor="background1"/>
              </w:rPr>
            </w:pPr>
            <w:r w:rsidRPr="009557E5">
              <w:rPr>
                <w:rFonts w:cs="Arial"/>
                <w:i/>
                <w:color w:val="FFFFFF" w:themeColor="background1"/>
                <w:szCs w:val="20"/>
              </w:rPr>
              <w:t>State short, medium and long-term objectives</w:t>
            </w:r>
          </w:p>
        </w:tc>
        <w:tc>
          <w:tcPr>
            <w:tcW w:w="2227" w:type="dxa"/>
            <w:shd w:val="clear" w:color="auto" w:fill="943634" w:themeFill="accent2" w:themeFillShade="BF"/>
          </w:tcPr>
          <w:p w14:paraId="77D8706B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Actions to be taken</w:t>
            </w:r>
          </w:p>
        </w:tc>
        <w:tc>
          <w:tcPr>
            <w:tcW w:w="1518" w:type="dxa"/>
            <w:shd w:val="clear" w:color="auto" w:fill="943634" w:themeFill="accent2" w:themeFillShade="BF"/>
          </w:tcPr>
          <w:p w14:paraId="455DAB83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Person responsible</w:t>
            </w:r>
          </w:p>
        </w:tc>
        <w:tc>
          <w:tcPr>
            <w:tcW w:w="1239" w:type="dxa"/>
            <w:shd w:val="clear" w:color="auto" w:fill="943634" w:themeFill="accent2" w:themeFillShade="BF"/>
          </w:tcPr>
          <w:p w14:paraId="35899722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Date to complete actions by</w:t>
            </w:r>
          </w:p>
        </w:tc>
        <w:tc>
          <w:tcPr>
            <w:tcW w:w="2097" w:type="dxa"/>
            <w:shd w:val="clear" w:color="auto" w:fill="943634" w:themeFill="accent2" w:themeFillShade="BF"/>
          </w:tcPr>
          <w:p w14:paraId="7A77C552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Success criteria</w:t>
            </w:r>
          </w:p>
        </w:tc>
      </w:tr>
      <w:tr w:rsidR="001E6527" w:rsidRPr="00DA50A5" w14:paraId="79221E52" w14:textId="77777777" w:rsidTr="009557E5">
        <w:trPr>
          <w:trHeight w:val="1398"/>
        </w:trPr>
        <w:tc>
          <w:tcPr>
            <w:tcW w:w="1837" w:type="dxa"/>
            <w:shd w:val="clear" w:color="auto" w:fill="auto"/>
          </w:tcPr>
          <w:p w14:paraId="420F66E7" w14:textId="77777777" w:rsidR="00333F6D" w:rsidRPr="009557E5" w:rsidRDefault="00333F6D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9557E5">
              <w:rPr>
                <w:rFonts w:ascii="Comic Sans MS" w:hAnsi="Comic Sans MS" w:cs="Arial"/>
                <w:sz w:val="20"/>
                <w:szCs w:val="20"/>
              </w:rPr>
              <w:t>Increase access to the curriculum for pupils with a disability</w:t>
            </w:r>
          </w:p>
        </w:tc>
        <w:tc>
          <w:tcPr>
            <w:tcW w:w="3012" w:type="dxa"/>
          </w:tcPr>
          <w:p w14:paraId="5C9F9ED9" w14:textId="77777777" w:rsidR="00333F6D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Our school offers a differentiated curriculum for all pupils.</w:t>
            </w:r>
          </w:p>
          <w:p w14:paraId="544FE60A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58A09F57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0D9127CA" w14:textId="77777777" w:rsidR="001E6527" w:rsidRPr="009557E5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729DC664" w14:textId="77777777" w:rsidR="00333F6D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We use resources tailored to the needs of pupils who require support to access the curriculum.</w:t>
            </w:r>
          </w:p>
          <w:p w14:paraId="0B7EDB1F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CA8F5E7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8EE56E4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B9E4CC9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22F46E33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6345054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6FFA6A06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74C25B44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5F343FE7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CA0D7DB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5185B936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21F1F7E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F07D434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7A64A7E7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028A4108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72847906" w14:textId="77777777" w:rsidR="004E7EE4" w:rsidRPr="009557E5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E8E777B" w14:textId="77777777" w:rsidR="00333F6D" w:rsidRPr="009557E5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Curriculum progress is tracked for all pupils, including those with a disability.</w:t>
            </w:r>
          </w:p>
          <w:p w14:paraId="4A8A877E" w14:textId="77777777" w:rsidR="00333F6D" w:rsidRPr="009557E5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 xml:space="preserve">Targets are set effectively and are appropriate for pupils with additional needs. </w:t>
            </w:r>
          </w:p>
          <w:p w14:paraId="3F7CD67F" w14:textId="77777777" w:rsidR="00333F6D" w:rsidRPr="0058334A" w:rsidRDefault="00333F6D" w:rsidP="00333F6D">
            <w:pPr>
              <w:pStyle w:val="Caption1"/>
            </w:pPr>
            <w:r w:rsidRPr="009557E5">
              <w:rPr>
                <w:rFonts w:ascii="Comic Sans MS" w:hAnsi="Comic Sans MS"/>
                <w:i w:val="0"/>
                <w:color w:val="auto"/>
              </w:rPr>
              <w:t>The curriculum is reviewed to ensure it meets the needs of all pupils.</w:t>
            </w:r>
          </w:p>
        </w:tc>
        <w:tc>
          <w:tcPr>
            <w:tcW w:w="2228" w:type="dxa"/>
            <w:shd w:val="clear" w:color="auto" w:fill="auto"/>
          </w:tcPr>
          <w:p w14:paraId="00FD21BD" w14:textId="77777777" w:rsidR="001E6527" w:rsidRPr="001E6527" w:rsidRDefault="00995775" w:rsidP="001E6527">
            <w:pPr>
              <w:pStyle w:val="NoSpacing"/>
              <w:rPr>
                <w:rFonts w:ascii="Comic Sans MS" w:hAnsi="Comic Sans MS" w:cs="Symbol"/>
                <w:sz w:val="20"/>
                <w:szCs w:val="20"/>
              </w:rPr>
            </w:pPr>
            <w:r w:rsidRPr="001E6527">
              <w:rPr>
                <w:rFonts w:ascii="Comic Sans MS" w:hAnsi="Comic Sans MS"/>
                <w:sz w:val="20"/>
                <w:szCs w:val="20"/>
              </w:rPr>
              <w:lastRenderedPageBreak/>
              <w:t xml:space="preserve">Continue to </w:t>
            </w:r>
            <w:r w:rsidR="001E6527" w:rsidRPr="001E6527">
              <w:rPr>
                <w:rFonts w:ascii="Comic Sans MS" w:hAnsi="Comic Sans MS"/>
                <w:sz w:val="20"/>
                <w:szCs w:val="20"/>
              </w:rPr>
              <w:t xml:space="preserve">develop approaches to the curriculum o </w:t>
            </w:r>
            <w:r w:rsidR="001E6527" w:rsidRPr="001E6527">
              <w:rPr>
                <w:rFonts w:ascii="Comic Sans MS" w:hAnsi="Comic Sans MS" w:cs="Symbol"/>
                <w:sz w:val="20"/>
                <w:szCs w:val="20"/>
              </w:rPr>
              <w:t> </w:t>
            </w:r>
            <w:r w:rsidR="001E6527" w:rsidRPr="001E6527">
              <w:rPr>
                <w:rFonts w:ascii="Comic Sans MS" w:hAnsi="Comic Sans MS"/>
                <w:sz w:val="20"/>
                <w:szCs w:val="20"/>
              </w:rPr>
              <w:t xml:space="preserve">enable increased access for pupils with disabilities. </w:t>
            </w:r>
          </w:p>
          <w:p w14:paraId="28D3F6C0" w14:textId="7EB3EB2D" w:rsidR="00995775" w:rsidRDefault="00995775" w:rsidP="00995775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7B23A2F" w14:textId="16426521" w:rsidR="001E6527" w:rsidRPr="001E6527" w:rsidRDefault="001E6527" w:rsidP="001E6527">
            <w:pPr>
              <w:pStyle w:val="NoSpacing"/>
              <w:rPr>
                <w:rFonts w:ascii="Comic Sans MS" w:hAnsi="Comic Sans MS" w:cs="Symbol"/>
                <w:color w:val="000000" w:themeColor="text1"/>
                <w:sz w:val="20"/>
                <w:szCs w:val="20"/>
              </w:rPr>
            </w:pPr>
            <w:r w:rsidRPr="001E6527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Continue to consider pupils, and prospective pupils, assessed needs and consider any </w:t>
            </w:r>
            <w:r w:rsidRPr="001E6527">
              <w:rPr>
                <w:rFonts w:ascii="Comic Sans MS" w:hAnsi="Comic Sans MS" w:cs="Symbol"/>
                <w:color w:val="000000" w:themeColor="text1"/>
                <w:sz w:val="20"/>
                <w:szCs w:val="20"/>
              </w:rPr>
              <w:t> </w:t>
            </w:r>
            <w:r w:rsidR="00041A86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reasonable adjustment which, </w:t>
            </w:r>
            <w:r w:rsidRPr="001E6527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may be necessary to enable them to participate. </w:t>
            </w:r>
          </w:p>
          <w:p w14:paraId="3387DD19" w14:textId="77777777" w:rsidR="001E6527" w:rsidRDefault="001E6527" w:rsidP="00995775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AA0FA04" w14:textId="387C1667" w:rsidR="001E6527" w:rsidRDefault="001E6527" w:rsidP="001E6527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>To audit the school’s c</w:t>
            </w:r>
            <w:r w:rsidRPr="009557E5">
              <w:rPr>
                <w:rFonts w:ascii="Comic Sans MS" w:hAnsi="Comic Sans MS"/>
                <w:i w:val="0"/>
                <w:color w:val="auto"/>
              </w:rPr>
              <w:t xml:space="preserve">urriculum resources </w:t>
            </w:r>
            <w:r>
              <w:rPr>
                <w:rFonts w:ascii="Comic Sans MS" w:hAnsi="Comic Sans MS"/>
                <w:i w:val="0"/>
                <w:color w:val="auto"/>
              </w:rPr>
              <w:t xml:space="preserve">to ensure they </w:t>
            </w:r>
            <w:r w:rsidRPr="009557E5">
              <w:rPr>
                <w:rFonts w:ascii="Comic Sans MS" w:hAnsi="Comic Sans MS"/>
                <w:i w:val="0"/>
                <w:color w:val="auto"/>
              </w:rPr>
              <w:t>include examples of people with disabilities.</w:t>
            </w:r>
          </w:p>
          <w:p w14:paraId="48F5DCAF" w14:textId="77777777" w:rsidR="001E6527" w:rsidRDefault="001E6527" w:rsidP="001E6527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B1FEF02" w14:textId="036CF40E" w:rsidR="001E6527" w:rsidRPr="009557E5" w:rsidRDefault="001E6527" w:rsidP="001E6527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>To carry out a survey to gather the different stakeholders voice on the accessibility of our curriculum.</w:t>
            </w:r>
          </w:p>
          <w:p w14:paraId="7E39D7F4" w14:textId="77777777" w:rsidR="001E6527" w:rsidRDefault="001E6527" w:rsidP="00995775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0C1E9D9C" w14:textId="77777777" w:rsidR="001E6527" w:rsidRDefault="001E6527" w:rsidP="00995775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333DAB4B" w14:textId="77777777" w:rsidR="00333F6D" w:rsidRPr="00DA50A5" w:rsidRDefault="00333F6D" w:rsidP="001E6527">
            <w:pPr>
              <w:pStyle w:val="Caption1"/>
              <w:rPr>
                <w:rFonts w:cs="Arial"/>
                <w:szCs w:val="20"/>
              </w:rPr>
            </w:pPr>
          </w:p>
        </w:tc>
        <w:tc>
          <w:tcPr>
            <w:tcW w:w="2227" w:type="dxa"/>
          </w:tcPr>
          <w:p w14:paraId="79A4A958" w14:textId="2219CBB6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lastRenderedPageBreak/>
              <w:t>CPD to support development of enabling access to the curriculum.</w:t>
            </w:r>
          </w:p>
          <w:p w14:paraId="6FEEFA2B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2A8C601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2FC0F9BE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939BEA6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753AADD" w14:textId="2073BFE8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Review individual’s needs.</w:t>
            </w:r>
          </w:p>
          <w:p w14:paraId="3FCEC1D8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79EF41F9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AC2EABC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2B4231C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3B3C9D4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0352AFFF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6368548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292B9EF0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395E733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097D2C51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B62BE22" w14:textId="6C107E5C" w:rsidR="00333F6D" w:rsidRP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Audit of resources </w:t>
            </w:r>
          </w:p>
          <w:p w14:paraId="5FE117F6" w14:textId="53A4F054" w:rsidR="00995775" w:rsidRPr="00041A86" w:rsidRDefault="00995775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41A86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</w:p>
        </w:tc>
        <w:tc>
          <w:tcPr>
            <w:tcW w:w="1518" w:type="dxa"/>
          </w:tcPr>
          <w:p w14:paraId="59612FA7" w14:textId="3FB54990" w:rsidR="00333F6D" w:rsidRPr="00041A86" w:rsidRDefault="00995775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41A86">
              <w:rPr>
                <w:rFonts w:ascii="Comic Sans MS" w:hAnsi="Comic Sans MS" w:cs="Arial"/>
                <w:sz w:val="20"/>
                <w:szCs w:val="20"/>
              </w:rPr>
              <w:t xml:space="preserve">JW </w:t>
            </w:r>
          </w:p>
        </w:tc>
        <w:tc>
          <w:tcPr>
            <w:tcW w:w="1239" w:type="dxa"/>
          </w:tcPr>
          <w:p w14:paraId="006DFA1B" w14:textId="693F709C" w:rsidR="00333F6D" w:rsidRPr="00041A86" w:rsidRDefault="004E7EE4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41A86">
              <w:rPr>
                <w:rFonts w:ascii="Comic Sans MS" w:hAnsi="Comic Sans MS" w:cs="Arial"/>
                <w:sz w:val="20"/>
                <w:szCs w:val="20"/>
              </w:rPr>
              <w:t>October 2021</w:t>
            </w:r>
          </w:p>
        </w:tc>
        <w:tc>
          <w:tcPr>
            <w:tcW w:w="2097" w:type="dxa"/>
          </w:tcPr>
          <w:p w14:paraId="41D00FC0" w14:textId="77777777" w:rsidR="00333F6D" w:rsidRPr="00F42320" w:rsidRDefault="004E7EE4" w:rsidP="00333F6D">
            <w:pPr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color w:val="00B050"/>
                <w:sz w:val="20"/>
                <w:szCs w:val="20"/>
              </w:rPr>
              <w:t>Pupils will use tailored resources to access the curriculum at an appropriate level of challenge.</w:t>
            </w:r>
          </w:p>
          <w:p w14:paraId="1FA6F864" w14:textId="77777777" w:rsidR="004E7EE4" w:rsidRPr="00041A86" w:rsidRDefault="004E7EE4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393DCEF" w14:textId="77777777" w:rsidR="004E7EE4" w:rsidRPr="00041A86" w:rsidRDefault="004E7EE4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78D340AD" w14:textId="77777777" w:rsidR="004E7EE4" w:rsidRPr="00F42320" w:rsidRDefault="004E7EE4" w:rsidP="00333F6D">
            <w:pPr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color w:val="00B050"/>
                <w:sz w:val="20"/>
                <w:szCs w:val="20"/>
              </w:rPr>
              <w:t>Reasonable adjustments will be made in line with pupils needs, to ensure they can fully access the curriculum.</w:t>
            </w:r>
          </w:p>
          <w:p w14:paraId="5B65330B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464131F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E3E7C35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6208885" w14:textId="6E273B2E" w:rsidR="00041A86" w:rsidRPr="00041A86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School will have </w:t>
            </w:r>
            <w:r w:rsidR="00041A86" w:rsidRPr="00F42320">
              <w:rPr>
                <w:rFonts w:ascii="Comic Sans MS" w:hAnsi="Comic Sans MS" w:cs="Arial"/>
                <w:color w:val="00B050"/>
                <w:sz w:val="20"/>
                <w:szCs w:val="20"/>
              </w:rPr>
              <w:t>a clear plan regarding the resources that need to be purchased to enhance the accessibility to the curriculum.</w:t>
            </w:r>
          </w:p>
        </w:tc>
      </w:tr>
      <w:tr w:rsidR="001E6527" w:rsidRPr="00DA50A5" w14:paraId="061DFEF8" w14:textId="77777777" w:rsidTr="00333F6D">
        <w:trPr>
          <w:trHeight w:val="133"/>
        </w:trPr>
        <w:tc>
          <w:tcPr>
            <w:tcW w:w="1837" w:type="dxa"/>
            <w:shd w:val="clear" w:color="auto" w:fill="auto"/>
          </w:tcPr>
          <w:p w14:paraId="2CF22A7C" w14:textId="31A228C9" w:rsidR="00333F6D" w:rsidRPr="00333F6D" w:rsidRDefault="00333F6D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Improve and maintain access to the physical environment</w:t>
            </w:r>
          </w:p>
        </w:tc>
        <w:tc>
          <w:tcPr>
            <w:tcW w:w="3012" w:type="dxa"/>
          </w:tcPr>
          <w:p w14:paraId="08B6CA47" w14:textId="77777777" w:rsidR="00333F6D" w:rsidRPr="009557E5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The environment is adapted to the needs of pupils as required.</w:t>
            </w:r>
          </w:p>
          <w:p w14:paraId="677AC99A" w14:textId="77777777" w:rsidR="00333F6D" w:rsidRPr="009557E5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This includes:</w:t>
            </w:r>
          </w:p>
          <w:p w14:paraId="6C95018B" w14:textId="77777777" w:rsidR="00333F6D" w:rsidRPr="009557E5" w:rsidRDefault="00333F6D" w:rsidP="00333F6D">
            <w:pPr>
              <w:pStyle w:val="Caption1"/>
              <w:numPr>
                <w:ilvl w:val="0"/>
                <w:numId w:val="39"/>
              </w:numPr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Ramps</w:t>
            </w:r>
          </w:p>
          <w:p w14:paraId="51498987" w14:textId="77777777" w:rsidR="00333F6D" w:rsidRPr="009557E5" w:rsidRDefault="00333F6D" w:rsidP="00333F6D">
            <w:pPr>
              <w:pStyle w:val="Caption1"/>
              <w:numPr>
                <w:ilvl w:val="0"/>
                <w:numId w:val="39"/>
              </w:numPr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Disabled toilets and changing facilities</w:t>
            </w:r>
          </w:p>
          <w:p w14:paraId="1F32DEFD" w14:textId="77777777" w:rsidR="00333F6D" w:rsidRPr="009557E5" w:rsidRDefault="00333F6D" w:rsidP="00333F6D">
            <w:pPr>
              <w:pStyle w:val="Caption1"/>
              <w:numPr>
                <w:ilvl w:val="0"/>
                <w:numId w:val="39"/>
              </w:numPr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Change to surfaces</w:t>
            </w:r>
          </w:p>
          <w:p w14:paraId="0D2DE19A" w14:textId="4DED4952" w:rsidR="00333F6D" w:rsidRPr="009557E5" w:rsidRDefault="00333F6D" w:rsidP="00995775">
            <w:pPr>
              <w:pStyle w:val="Caption1"/>
              <w:rPr>
                <w:color w:val="auto"/>
              </w:rPr>
            </w:pPr>
          </w:p>
        </w:tc>
        <w:tc>
          <w:tcPr>
            <w:tcW w:w="2228" w:type="dxa"/>
            <w:shd w:val="clear" w:color="auto" w:fill="auto"/>
          </w:tcPr>
          <w:p w14:paraId="4D50F8A8" w14:textId="231D66D3" w:rsidR="009E6B4A" w:rsidRDefault="009E6B4A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>
              <w:rPr>
                <w:rFonts w:ascii="Comic Sans MS" w:hAnsi="Comic Sans MS"/>
                <w:i w:val="0"/>
                <w:color w:val="auto"/>
                <w:szCs w:val="20"/>
              </w:rPr>
              <w:t>To ensure that our school is accessible to all pupils.</w:t>
            </w:r>
            <w:r w:rsidR="00FB2699">
              <w:rPr>
                <w:rFonts w:ascii="Comic Sans MS" w:hAnsi="Comic Sans MS"/>
                <w:i w:val="0"/>
                <w:color w:val="auto"/>
                <w:szCs w:val="20"/>
              </w:rPr>
              <w:t xml:space="preserve"> (see appendix 1)</w:t>
            </w:r>
          </w:p>
          <w:p w14:paraId="0323D23B" w14:textId="15FB6ED7" w:rsidR="009E6B4A" w:rsidRDefault="009E6B4A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</w:p>
          <w:p w14:paraId="1044C913" w14:textId="77777777" w:rsidR="009E6B4A" w:rsidRDefault="009E6B4A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</w:p>
          <w:p w14:paraId="4D839433" w14:textId="546A57AD" w:rsidR="00995775" w:rsidRDefault="001E6527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t>To establish a disabled parking bay</w:t>
            </w:r>
          </w:p>
          <w:p w14:paraId="55A01E25" w14:textId="69D7F56F" w:rsidR="009E6B4A" w:rsidRPr="001E6527" w:rsidRDefault="009E6B4A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</w:p>
          <w:p w14:paraId="34349774" w14:textId="18603DA1" w:rsidR="00333F6D" w:rsidRPr="00B7662B" w:rsidRDefault="00B7662B" w:rsidP="001E6527">
            <w:pPr>
              <w:rPr>
                <w:rFonts w:ascii="Comic Sans MS" w:hAnsi="Comic Sans MS" w:cs="Arial"/>
                <w:szCs w:val="20"/>
              </w:rPr>
            </w:pPr>
            <w:r w:rsidRPr="00B7662B">
              <w:rPr>
                <w:rFonts w:ascii="Comic Sans MS" w:hAnsi="Comic Sans MS" w:cs="Calibri"/>
                <w:i/>
                <w:iCs/>
                <w:color w:val="000000"/>
                <w:sz w:val="20"/>
                <w:shd w:val="clear" w:color="auto" w:fill="FFFFFF"/>
              </w:rPr>
              <w:lastRenderedPageBreak/>
              <w:t xml:space="preserve">To continue to assess and </w:t>
            </w:r>
            <w:proofErr w:type="gramStart"/>
            <w:r w:rsidRPr="00B7662B">
              <w:rPr>
                <w:rFonts w:ascii="Comic Sans MS" w:hAnsi="Comic Sans MS" w:cs="Calibri"/>
                <w:i/>
                <w:iCs/>
                <w:color w:val="000000"/>
                <w:sz w:val="20"/>
                <w:shd w:val="clear" w:color="auto" w:fill="FFFFFF"/>
              </w:rPr>
              <w:t>develop  ways</w:t>
            </w:r>
            <w:proofErr w:type="gramEnd"/>
            <w:r w:rsidRPr="00B7662B">
              <w:rPr>
                <w:rFonts w:ascii="Comic Sans MS" w:hAnsi="Comic Sans MS" w:cs="Calibri"/>
                <w:i/>
                <w:iCs/>
                <w:color w:val="000000"/>
                <w:sz w:val="20"/>
                <w:shd w:val="clear" w:color="auto" w:fill="FFFFFF"/>
              </w:rPr>
              <w:t xml:space="preserve"> in which the environment can be adapted to support pupils with a visual impairment.</w:t>
            </w:r>
          </w:p>
        </w:tc>
        <w:tc>
          <w:tcPr>
            <w:tcW w:w="2227" w:type="dxa"/>
          </w:tcPr>
          <w:p w14:paraId="157890A0" w14:textId="77777777" w:rsidR="009E6B4A" w:rsidRPr="001E6527" w:rsidRDefault="009E6B4A" w:rsidP="009E6B4A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lastRenderedPageBreak/>
              <w:t>To carry out a survey</w:t>
            </w:r>
            <w:r>
              <w:rPr>
                <w:rFonts w:ascii="Comic Sans MS" w:hAnsi="Comic Sans MS"/>
                <w:i w:val="0"/>
                <w:color w:val="auto"/>
                <w:szCs w:val="20"/>
              </w:rPr>
              <w:t xml:space="preserve"> to gather the relevant </w:t>
            </w: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t>stakeholders voice on the accessibility of our environment.</w:t>
            </w:r>
          </w:p>
          <w:p w14:paraId="39E294C1" w14:textId="77777777" w:rsidR="00333F6D" w:rsidRPr="009E6B4A" w:rsidRDefault="00333F6D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E350FBF" w14:textId="77777777" w:rsid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To explore resources needed for a disabled parking bay.</w:t>
            </w:r>
          </w:p>
          <w:p w14:paraId="6AEA91DB" w14:textId="77777777" w:rsid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7AB1479B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0A3140E" w14:textId="16DCCD2A" w:rsidR="009E6B4A" w:rsidRPr="00DA50A5" w:rsidRDefault="009E6B4A" w:rsidP="00333F6D">
            <w:pPr>
              <w:rPr>
                <w:rFonts w:cs="Arial"/>
                <w:szCs w:val="20"/>
              </w:rPr>
            </w:pPr>
            <w:r w:rsidRPr="009E6B4A">
              <w:rPr>
                <w:rFonts w:ascii="Comic Sans MS" w:hAnsi="Comic Sans MS" w:cs="Arial"/>
                <w:sz w:val="20"/>
                <w:szCs w:val="20"/>
              </w:rPr>
              <w:t>To carry out an audit to establish the adaptations needed within the environment.</w:t>
            </w:r>
          </w:p>
        </w:tc>
        <w:tc>
          <w:tcPr>
            <w:tcW w:w="1518" w:type="dxa"/>
          </w:tcPr>
          <w:p w14:paraId="6B4551E6" w14:textId="75483FCB" w:rsidR="00333F6D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9E6B4A">
              <w:rPr>
                <w:rFonts w:ascii="Comic Sans MS" w:hAnsi="Comic Sans MS" w:cs="Arial"/>
                <w:sz w:val="20"/>
                <w:szCs w:val="20"/>
              </w:rPr>
              <w:lastRenderedPageBreak/>
              <w:t xml:space="preserve">JW </w:t>
            </w:r>
          </w:p>
        </w:tc>
        <w:tc>
          <w:tcPr>
            <w:tcW w:w="1239" w:type="dxa"/>
          </w:tcPr>
          <w:p w14:paraId="5D63C536" w14:textId="4E6668F4" w:rsidR="00333F6D" w:rsidRPr="009E6B4A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9E6B4A">
              <w:rPr>
                <w:rFonts w:ascii="Comic Sans MS" w:hAnsi="Comic Sans MS" w:cs="Arial"/>
                <w:sz w:val="20"/>
                <w:szCs w:val="20"/>
              </w:rPr>
              <w:t>October 2023</w:t>
            </w:r>
          </w:p>
        </w:tc>
        <w:tc>
          <w:tcPr>
            <w:tcW w:w="2097" w:type="dxa"/>
          </w:tcPr>
          <w:p w14:paraId="7216417A" w14:textId="77777777" w:rsidR="00333F6D" w:rsidRPr="00F42320" w:rsidRDefault="009E6B4A" w:rsidP="00333F6D">
            <w:pPr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color w:val="00B050"/>
                <w:sz w:val="20"/>
                <w:szCs w:val="20"/>
              </w:rPr>
              <w:t>Survey used to inform the accessibility plan.</w:t>
            </w:r>
          </w:p>
          <w:p w14:paraId="1B3F5072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6FDE70D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3595BC0F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4C5C5939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0DD7CE61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2B151D95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41C9566" w14:textId="77777777" w:rsidR="009E6B4A" w:rsidRPr="00F42320" w:rsidRDefault="009E6B4A" w:rsidP="00333F6D">
            <w:pPr>
              <w:rPr>
                <w:rFonts w:ascii="Comic Sans MS" w:hAnsi="Comic Sans MS" w:cs="Arial"/>
                <w:color w:val="FF0000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color w:val="FF0000"/>
                <w:sz w:val="20"/>
                <w:szCs w:val="20"/>
              </w:rPr>
              <w:t>Disabled parking bay available.</w:t>
            </w:r>
          </w:p>
          <w:p w14:paraId="0343FE94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28A339A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7918EBE" w14:textId="414A2CA9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color w:val="00B050"/>
                <w:sz w:val="20"/>
                <w:szCs w:val="20"/>
              </w:rPr>
              <w:t>The school will be accessible in all areas for pupils with a visual impairment.</w:t>
            </w:r>
          </w:p>
        </w:tc>
      </w:tr>
      <w:tr w:rsidR="001E6527" w:rsidRPr="00DA50A5" w14:paraId="740A79AD" w14:textId="77777777" w:rsidTr="00333F6D">
        <w:trPr>
          <w:trHeight w:val="133"/>
        </w:trPr>
        <w:tc>
          <w:tcPr>
            <w:tcW w:w="1837" w:type="dxa"/>
            <w:shd w:val="clear" w:color="auto" w:fill="auto"/>
          </w:tcPr>
          <w:p w14:paraId="47CB31CE" w14:textId="43EA7984" w:rsidR="00333F6D" w:rsidRPr="00333F6D" w:rsidRDefault="00333F6D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lastRenderedPageBreak/>
              <w:t>Improve the delivery of information to pupils with a disability</w:t>
            </w:r>
          </w:p>
          <w:p w14:paraId="59429123" w14:textId="77777777" w:rsidR="00333F6D" w:rsidRPr="00DA50A5" w:rsidRDefault="00333F6D" w:rsidP="00333F6D">
            <w:pPr>
              <w:rPr>
                <w:rFonts w:cs="Arial"/>
                <w:szCs w:val="20"/>
              </w:rPr>
            </w:pPr>
          </w:p>
        </w:tc>
        <w:tc>
          <w:tcPr>
            <w:tcW w:w="3012" w:type="dxa"/>
          </w:tcPr>
          <w:p w14:paraId="12A78BC6" w14:textId="21FFB13F" w:rsidR="00333F6D" w:rsidRPr="009557E5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 xml:space="preserve">Our school uses different methods to communicate </w:t>
            </w:r>
            <w:r w:rsidR="00333F6D" w:rsidRPr="009557E5">
              <w:rPr>
                <w:rFonts w:ascii="Comic Sans MS" w:hAnsi="Comic Sans MS"/>
                <w:i w:val="0"/>
                <w:color w:val="auto"/>
              </w:rPr>
              <w:t xml:space="preserve">information </w:t>
            </w:r>
            <w:r>
              <w:rPr>
                <w:rFonts w:ascii="Comic Sans MS" w:hAnsi="Comic Sans MS"/>
                <w:i w:val="0"/>
                <w:color w:val="auto"/>
              </w:rPr>
              <w:t xml:space="preserve"> to ensure it </w:t>
            </w:r>
            <w:r w:rsidR="00333F6D" w:rsidRPr="009557E5">
              <w:rPr>
                <w:rFonts w:ascii="Comic Sans MS" w:hAnsi="Comic Sans MS"/>
                <w:i w:val="0"/>
                <w:color w:val="auto"/>
              </w:rPr>
              <w:t xml:space="preserve">is </w:t>
            </w:r>
            <w:proofErr w:type="spellStart"/>
            <w:r w:rsidR="00333F6D" w:rsidRPr="009557E5">
              <w:rPr>
                <w:rFonts w:ascii="Comic Sans MS" w:hAnsi="Comic Sans MS"/>
                <w:i w:val="0"/>
                <w:color w:val="auto"/>
              </w:rPr>
              <w:t>accessible</w:t>
            </w:r>
            <w:r>
              <w:rPr>
                <w:rFonts w:ascii="Comic Sans MS" w:hAnsi="Comic Sans MS"/>
                <w:i w:val="0"/>
                <w:color w:val="auto"/>
              </w:rPr>
              <w:t>.</w:t>
            </w:r>
            <w:r w:rsidR="00333F6D" w:rsidRPr="009557E5">
              <w:rPr>
                <w:rFonts w:ascii="Comic Sans MS" w:hAnsi="Comic Sans MS"/>
                <w:i w:val="0"/>
                <w:color w:val="auto"/>
              </w:rPr>
              <w:t>This</w:t>
            </w:r>
            <w:proofErr w:type="spellEnd"/>
            <w:r w:rsidR="00333F6D" w:rsidRPr="009557E5">
              <w:rPr>
                <w:rFonts w:ascii="Comic Sans MS" w:hAnsi="Comic Sans MS"/>
                <w:i w:val="0"/>
                <w:color w:val="auto"/>
              </w:rPr>
              <w:t xml:space="preserve"> includes:</w:t>
            </w:r>
          </w:p>
          <w:p w14:paraId="4F1BEF00" w14:textId="77777777" w:rsidR="00333F6D" w:rsidRPr="009557E5" w:rsidRDefault="00333F6D" w:rsidP="00333F6D">
            <w:pPr>
              <w:pStyle w:val="Caption1"/>
              <w:numPr>
                <w:ilvl w:val="0"/>
                <w:numId w:val="38"/>
              </w:numPr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Internal signage</w:t>
            </w:r>
          </w:p>
          <w:p w14:paraId="74C6CA96" w14:textId="77777777" w:rsidR="00333F6D" w:rsidRPr="009557E5" w:rsidRDefault="00333F6D" w:rsidP="00333F6D">
            <w:pPr>
              <w:pStyle w:val="Caption1"/>
              <w:numPr>
                <w:ilvl w:val="0"/>
                <w:numId w:val="38"/>
              </w:numPr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Pictorial or symbolic representations</w:t>
            </w:r>
          </w:p>
          <w:p w14:paraId="1B86C0B5" w14:textId="77777777" w:rsidR="00333F6D" w:rsidRPr="00FD3D9D" w:rsidRDefault="00333F6D" w:rsidP="00333F6D">
            <w:pPr>
              <w:pStyle w:val="Caption1"/>
              <w:ind w:left="720"/>
            </w:pPr>
          </w:p>
        </w:tc>
        <w:tc>
          <w:tcPr>
            <w:tcW w:w="2228" w:type="dxa"/>
            <w:shd w:val="clear" w:color="auto" w:fill="auto"/>
          </w:tcPr>
          <w:p w14:paraId="048A001F" w14:textId="77777777" w:rsidR="00FB2699" w:rsidRPr="001E6527" w:rsidRDefault="00FB2699" w:rsidP="00FB2699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  <w:szCs w:val="20"/>
              </w:rPr>
              <w:t>To c</w:t>
            </w: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t>arry out a survey to gather the different stakeholders voice on the</w:t>
            </w:r>
            <w:r>
              <w:rPr>
                <w:rFonts w:ascii="Comic Sans MS" w:hAnsi="Comic Sans MS"/>
                <w:i w:val="0"/>
                <w:color w:val="auto"/>
                <w:szCs w:val="20"/>
              </w:rPr>
              <w:t xml:space="preserve"> delivery of information to pupils with a disability.</w:t>
            </w: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t xml:space="preserve"> </w:t>
            </w:r>
          </w:p>
          <w:p w14:paraId="1B9B8F30" w14:textId="77777777" w:rsidR="00333F6D" w:rsidRPr="00DA50A5" w:rsidRDefault="00333F6D" w:rsidP="00FB2699">
            <w:pPr>
              <w:pStyle w:val="Caption1"/>
              <w:rPr>
                <w:rFonts w:cs="Arial"/>
                <w:szCs w:val="20"/>
              </w:rPr>
            </w:pPr>
          </w:p>
        </w:tc>
        <w:tc>
          <w:tcPr>
            <w:tcW w:w="2227" w:type="dxa"/>
          </w:tcPr>
          <w:p w14:paraId="51D930DD" w14:textId="77777777" w:rsidR="00FB2699" w:rsidRPr="009557E5" w:rsidRDefault="00FB2699" w:rsidP="00FB2699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 xml:space="preserve">To develop our resources to include </w:t>
            </w:r>
            <w:r w:rsidRPr="009557E5">
              <w:rPr>
                <w:rFonts w:ascii="Comic Sans MS" w:hAnsi="Comic Sans MS"/>
                <w:i w:val="0"/>
                <w:color w:val="auto"/>
              </w:rPr>
              <w:t>Braille</w:t>
            </w:r>
          </w:p>
          <w:p w14:paraId="14345C97" w14:textId="77777777" w:rsidR="00FB2699" w:rsidRPr="009557E5" w:rsidRDefault="00FB2699" w:rsidP="00FB2699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>T o develop our resources to include l</w:t>
            </w:r>
            <w:r w:rsidRPr="009557E5">
              <w:rPr>
                <w:rFonts w:ascii="Comic Sans MS" w:hAnsi="Comic Sans MS"/>
                <w:i w:val="0"/>
                <w:color w:val="auto"/>
              </w:rPr>
              <w:t>arge print resources</w:t>
            </w:r>
          </w:p>
          <w:p w14:paraId="39D0D717" w14:textId="77777777" w:rsidR="00333F6D" w:rsidRPr="00DA50A5" w:rsidRDefault="00333F6D" w:rsidP="00333F6D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1BD85F1B" w14:textId="7C7846DC" w:rsidR="00333F6D" w:rsidRPr="00FB2699" w:rsidRDefault="00FB2699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B2699">
              <w:rPr>
                <w:rFonts w:ascii="Comic Sans MS" w:hAnsi="Comic Sans MS" w:cs="Arial"/>
                <w:sz w:val="20"/>
                <w:szCs w:val="20"/>
              </w:rPr>
              <w:t>JW</w:t>
            </w:r>
          </w:p>
        </w:tc>
        <w:tc>
          <w:tcPr>
            <w:tcW w:w="1239" w:type="dxa"/>
          </w:tcPr>
          <w:p w14:paraId="56C548CD" w14:textId="5B2E872F" w:rsidR="00333F6D" w:rsidRPr="00FB2699" w:rsidRDefault="00FB2699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proofErr w:type="spellStart"/>
            <w:r w:rsidRPr="00FB2699">
              <w:rPr>
                <w:rFonts w:ascii="Comic Sans MS" w:hAnsi="Comic Sans MS" w:cs="Arial"/>
                <w:sz w:val="20"/>
                <w:szCs w:val="20"/>
              </w:rPr>
              <w:t>Ocober</w:t>
            </w:r>
            <w:proofErr w:type="spellEnd"/>
            <w:r w:rsidRPr="00FB2699">
              <w:rPr>
                <w:rFonts w:ascii="Comic Sans MS" w:hAnsi="Comic Sans MS" w:cs="Arial"/>
                <w:sz w:val="20"/>
                <w:szCs w:val="20"/>
              </w:rPr>
              <w:t xml:space="preserve"> 2022</w:t>
            </w:r>
          </w:p>
        </w:tc>
        <w:tc>
          <w:tcPr>
            <w:tcW w:w="2097" w:type="dxa"/>
          </w:tcPr>
          <w:p w14:paraId="3D335956" w14:textId="77777777" w:rsidR="00333F6D" w:rsidRPr="00F42320" w:rsidRDefault="00FB2699" w:rsidP="00333F6D">
            <w:pPr>
              <w:rPr>
                <w:rFonts w:ascii="Comic Sans MS" w:hAnsi="Comic Sans MS" w:cs="Arial"/>
                <w:color w:val="E36C0A" w:themeColor="accent6" w:themeShade="BF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color w:val="E36C0A" w:themeColor="accent6" w:themeShade="BF"/>
                <w:sz w:val="20"/>
                <w:szCs w:val="20"/>
              </w:rPr>
              <w:t>Braille resources are available.</w:t>
            </w:r>
          </w:p>
          <w:p w14:paraId="23DF1165" w14:textId="77777777" w:rsidR="00FB2699" w:rsidRPr="00FB2699" w:rsidRDefault="00FB2699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986D0F0" w14:textId="3FAB20FD" w:rsidR="00FB2699" w:rsidRPr="00FB2699" w:rsidRDefault="00FB2699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color w:val="00B050"/>
                <w:sz w:val="20"/>
                <w:szCs w:val="20"/>
              </w:rPr>
              <w:t>Large print resources are available.</w:t>
            </w:r>
          </w:p>
        </w:tc>
      </w:tr>
      <w:tr w:rsidR="00F42320" w:rsidRPr="00DA50A5" w14:paraId="772F7691" w14:textId="77777777" w:rsidTr="005E5B28">
        <w:trPr>
          <w:trHeight w:val="133"/>
        </w:trPr>
        <w:tc>
          <w:tcPr>
            <w:tcW w:w="1837" w:type="dxa"/>
            <w:shd w:val="clear" w:color="auto" w:fill="auto"/>
          </w:tcPr>
          <w:p w14:paraId="10EB0C27" w14:textId="08CE2936" w:rsidR="00F42320" w:rsidRPr="00333F6D" w:rsidRDefault="00F42320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Summary</w:t>
            </w:r>
          </w:p>
        </w:tc>
        <w:tc>
          <w:tcPr>
            <w:tcW w:w="12321" w:type="dxa"/>
            <w:gridSpan w:val="6"/>
          </w:tcPr>
          <w:p w14:paraId="787D0E96" w14:textId="77777777" w:rsidR="00F42320" w:rsidRPr="00F42320" w:rsidRDefault="00F42320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bookmarkStart w:id="3" w:name="_GoBack"/>
            <w:r w:rsidRPr="00F42320">
              <w:rPr>
                <w:rFonts w:ascii="Comic Sans MS" w:hAnsi="Comic Sans MS" w:cs="Arial"/>
                <w:sz w:val="20"/>
                <w:szCs w:val="20"/>
              </w:rPr>
              <w:t>SEND in a Nutshell document identifies the provision for each subject to support any children that need it.</w:t>
            </w:r>
          </w:p>
          <w:p w14:paraId="566E220E" w14:textId="7D80982D" w:rsidR="00F42320" w:rsidRPr="00F42320" w:rsidRDefault="00F42320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sz w:val="20"/>
                <w:szCs w:val="20"/>
              </w:rPr>
              <w:t>Prompt identification of pupil needs are consistently met in quality first teaching and provision.</w:t>
            </w:r>
          </w:p>
          <w:p w14:paraId="0BEC7435" w14:textId="77777777" w:rsidR="00F42320" w:rsidRPr="00F42320" w:rsidRDefault="00F42320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sz w:val="20"/>
                <w:szCs w:val="20"/>
              </w:rPr>
              <w:t>Pupil Trackers identify the need and the adaptation and monitor the impact</w:t>
            </w:r>
          </w:p>
          <w:p w14:paraId="0A443EF2" w14:textId="597E977B" w:rsidR="00F42320" w:rsidRPr="00F42320" w:rsidRDefault="00F42320" w:rsidP="00333F6D">
            <w:pPr>
              <w:rPr>
                <w:rFonts w:ascii="Comic Sans MS" w:hAnsi="Comic Sans MS" w:cs="Arial"/>
                <w:color w:val="E36C0A" w:themeColor="accent6" w:themeShade="BF"/>
                <w:sz w:val="20"/>
                <w:szCs w:val="20"/>
              </w:rPr>
            </w:pPr>
            <w:r w:rsidRPr="00F42320">
              <w:rPr>
                <w:rFonts w:ascii="Comic Sans MS" w:hAnsi="Comic Sans MS" w:cs="Arial"/>
                <w:sz w:val="20"/>
                <w:szCs w:val="20"/>
              </w:rPr>
              <w:t>Surveys provided by other agencies have been actioned by Site team</w:t>
            </w:r>
            <w:bookmarkEnd w:id="3"/>
          </w:p>
        </w:tc>
      </w:tr>
    </w:tbl>
    <w:p w14:paraId="3A8A2679" w14:textId="75F71B4B" w:rsidR="0022785F" w:rsidRDefault="0022785F" w:rsidP="0022785F"/>
    <w:p w14:paraId="4896B524" w14:textId="77777777" w:rsidR="0022785F" w:rsidRDefault="0022785F" w:rsidP="0022785F">
      <w:pPr>
        <w:rPr>
          <w:rFonts w:ascii="Cambria" w:hAnsi="Cambria"/>
        </w:rPr>
        <w:sectPr w:rsidR="0022785F" w:rsidSect="00333F6D">
          <w:pgSz w:w="16840" w:h="11900" w:orient="landscape" w:code="9"/>
          <w:pgMar w:top="1134" w:right="851" w:bottom="1134" w:left="1134" w:header="567" w:footer="567" w:gutter="0"/>
          <w:pgBorders>
            <w:top w:val="double" w:sz="4" w:space="1" w:color="943634" w:themeColor="accent2" w:themeShade="BF"/>
            <w:left w:val="double" w:sz="4" w:space="4" w:color="943634" w:themeColor="accent2" w:themeShade="BF"/>
            <w:bottom w:val="double" w:sz="4" w:space="1" w:color="943634" w:themeColor="accent2" w:themeShade="BF"/>
            <w:right w:val="double" w:sz="4" w:space="4" w:color="943634" w:themeColor="accent2" w:themeShade="BF"/>
          </w:pgBorders>
          <w:cols w:space="708"/>
          <w:titlePg/>
          <w:docGrid w:linePitch="360"/>
        </w:sectPr>
      </w:pPr>
    </w:p>
    <w:p w14:paraId="58B00AC5" w14:textId="77777777" w:rsidR="0022785F" w:rsidRPr="00DA50A5" w:rsidRDefault="0022785F" w:rsidP="0022785F">
      <w:pPr>
        <w:rPr>
          <w:rFonts w:ascii="Cambria" w:hAnsi="Cambria"/>
        </w:rPr>
      </w:pPr>
    </w:p>
    <w:p w14:paraId="749A1D47" w14:textId="77777777" w:rsidR="0022785F" w:rsidRPr="00333F6D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4" w:name="_Toc491429311"/>
      <w:r w:rsidRPr="00333F6D">
        <w:rPr>
          <w:rFonts w:ascii="Comic Sans MS" w:hAnsi="Comic Sans MS"/>
          <w:sz w:val="20"/>
          <w:szCs w:val="20"/>
        </w:rPr>
        <w:t>4. Monitoring arrangements</w:t>
      </w:r>
      <w:bookmarkEnd w:id="4"/>
    </w:p>
    <w:p w14:paraId="57621458" w14:textId="77777777" w:rsidR="0022785F" w:rsidRPr="00333F6D" w:rsidRDefault="0022785F" w:rsidP="0022785F">
      <w:pPr>
        <w:rPr>
          <w:rFonts w:ascii="Comic Sans MS" w:hAnsi="Comic Sans MS" w:cs="Arial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 xml:space="preserve">This document will be reviewed every </w:t>
      </w:r>
      <w:r w:rsidRPr="00333F6D">
        <w:rPr>
          <w:rFonts w:ascii="Comic Sans MS" w:hAnsi="Comic Sans MS" w:cs="Arial"/>
          <w:b/>
          <w:sz w:val="20"/>
          <w:szCs w:val="20"/>
        </w:rPr>
        <w:t>3</w:t>
      </w:r>
      <w:r w:rsidRPr="00333F6D">
        <w:rPr>
          <w:rFonts w:ascii="Comic Sans MS" w:hAnsi="Comic Sans MS" w:cs="Arial"/>
          <w:sz w:val="20"/>
          <w:szCs w:val="20"/>
        </w:rPr>
        <w:t xml:space="preserve"> years, but may be reviewed and updated more frequently if necessary. </w:t>
      </w:r>
    </w:p>
    <w:p w14:paraId="68B34F01" w14:textId="542394E4" w:rsidR="0022785F" w:rsidRPr="00333F6D" w:rsidRDefault="0022785F" w:rsidP="0022785F">
      <w:pPr>
        <w:rPr>
          <w:rFonts w:ascii="Comic Sans MS" w:hAnsi="Comic Sans MS" w:cs="Arial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 xml:space="preserve">It will be approved by </w:t>
      </w:r>
      <w:r w:rsidR="00333F6D" w:rsidRPr="00333F6D">
        <w:rPr>
          <w:rFonts w:ascii="Comic Sans MS" w:hAnsi="Comic Sans MS" w:cs="Arial"/>
          <w:sz w:val="20"/>
          <w:szCs w:val="20"/>
        </w:rPr>
        <w:t>the Local B</w:t>
      </w:r>
      <w:r w:rsidRPr="00333F6D">
        <w:rPr>
          <w:rFonts w:ascii="Comic Sans MS" w:hAnsi="Comic Sans MS" w:cs="Arial"/>
          <w:sz w:val="20"/>
          <w:szCs w:val="20"/>
        </w:rPr>
        <w:t>oard</w:t>
      </w:r>
    </w:p>
    <w:p w14:paraId="41EACDCD" w14:textId="77777777" w:rsidR="0022785F" w:rsidRPr="00333F6D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5" w:name="_Toc491429312"/>
      <w:r w:rsidRPr="00333F6D">
        <w:rPr>
          <w:rFonts w:ascii="Comic Sans MS" w:hAnsi="Comic Sans MS"/>
          <w:sz w:val="20"/>
          <w:szCs w:val="20"/>
        </w:rPr>
        <w:t>5. Links with other policies</w:t>
      </w:r>
      <w:bookmarkEnd w:id="5"/>
    </w:p>
    <w:p w14:paraId="67E615A6" w14:textId="77777777" w:rsidR="0022785F" w:rsidRPr="00333F6D" w:rsidRDefault="0022785F" w:rsidP="0022785F">
      <w:pPr>
        <w:rPr>
          <w:rFonts w:ascii="Comic Sans MS" w:hAnsi="Comic Sans MS" w:cs="Arial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>This accessibility plan is linked to the following policies and documents:</w:t>
      </w:r>
    </w:p>
    <w:p w14:paraId="00D97BE4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>Risk assessment policy</w:t>
      </w:r>
    </w:p>
    <w:p w14:paraId="32729399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>Health and safety policy</w:t>
      </w:r>
    </w:p>
    <w:p w14:paraId="70953025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  <w:shd w:val="clear" w:color="auto" w:fill="FFFFFF"/>
        </w:rPr>
        <w:t>Equality information and objectives (public sector equality duty) statement for publication</w:t>
      </w:r>
    </w:p>
    <w:p w14:paraId="2664DF6F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  <w:shd w:val="clear" w:color="auto" w:fill="FFFFFF"/>
        </w:rPr>
        <w:t>Special educational needs (SEN) information report</w:t>
      </w:r>
    </w:p>
    <w:p w14:paraId="06DC7B6C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  <w:shd w:val="clear" w:color="auto" w:fill="FFFFFF"/>
        </w:rPr>
        <w:t>Supporting pupils with medical conditions policy</w:t>
      </w:r>
    </w:p>
    <w:p w14:paraId="2B6BB852" w14:textId="77777777" w:rsidR="0022785F" w:rsidRPr="00333F6D" w:rsidRDefault="0022785F" w:rsidP="0022785F">
      <w:pPr>
        <w:rPr>
          <w:rFonts w:ascii="Comic Sans MS" w:hAnsi="Comic Sans MS"/>
          <w:sz w:val="20"/>
          <w:szCs w:val="20"/>
        </w:rPr>
      </w:pPr>
    </w:p>
    <w:p w14:paraId="5E8ADD48" w14:textId="77777777" w:rsidR="0022785F" w:rsidRDefault="0022785F" w:rsidP="0022785F">
      <w:pPr>
        <w:pStyle w:val="Heading1"/>
        <w:sectPr w:rsidR="0022785F" w:rsidSect="00333F6D">
          <w:pgSz w:w="11900" w:h="16840" w:code="9"/>
          <w:pgMar w:top="851" w:right="1134" w:bottom="1134" w:left="1134" w:header="567" w:footer="567" w:gutter="0"/>
          <w:pgBorders>
            <w:top w:val="double" w:sz="4" w:space="1" w:color="943634" w:themeColor="accent2" w:themeShade="BF"/>
            <w:left w:val="double" w:sz="4" w:space="4" w:color="943634" w:themeColor="accent2" w:themeShade="BF"/>
            <w:bottom w:val="double" w:sz="4" w:space="1" w:color="943634" w:themeColor="accent2" w:themeShade="BF"/>
            <w:right w:val="double" w:sz="4" w:space="4" w:color="943634" w:themeColor="accent2" w:themeShade="BF"/>
          </w:pgBorders>
          <w:cols w:space="708"/>
          <w:titlePg/>
          <w:docGrid w:linePitch="360"/>
        </w:sectPr>
      </w:pPr>
    </w:p>
    <w:p w14:paraId="1057F58A" w14:textId="77777777" w:rsidR="0022785F" w:rsidRPr="00333F6D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6" w:name="_Toc491429313"/>
      <w:r w:rsidRPr="00333F6D">
        <w:rPr>
          <w:rFonts w:ascii="Comic Sans MS" w:hAnsi="Comic Sans MS"/>
          <w:sz w:val="20"/>
          <w:szCs w:val="20"/>
        </w:rPr>
        <w:lastRenderedPageBreak/>
        <w:t>Appendix 1: Accessibility audit</w:t>
      </w:r>
      <w:bookmarkEnd w:id="6"/>
    </w:p>
    <w:p w14:paraId="7D720B9F" w14:textId="77777777" w:rsidR="0022785F" w:rsidRPr="00333F6D" w:rsidRDefault="0022785F" w:rsidP="0022785F">
      <w:pPr>
        <w:rPr>
          <w:rFonts w:ascii="Comic Sans MS" w:hAnsi="Comic Sans MS"/>
          <w:sz w:val="20"/>
          <w:szCs w:val="20"/>
        </w:rPr>
      </w:pPr>
    </w:p>
    <w:tbl>
      <w:tblPr>
        <w:tblW w:w="14125" w:type="dxa"/>
        <w:tblInd w:w="108" w:type="dxa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362"/>
        <w:gridCol w:w="2865"/>
        <w:gridCol w:w="4866"/>
        <w:gridCol w:w="1518"/>
        <w:gridCol w:w="1514"/>
      </w:tblGrid>
      <w:tr w:rsidR="0022785F" w:rsidRPr="00333F6D" w14:paraId="1BA70933" w14:textId="77777777" w:rsidTr="009557E5">
        <w:trPr>
          <w:trHeight w:val="26"/>
        </w:trPr>
        <w:tc>
          <w:tcPr>
            <w:tcW w:w="3362" w:type="dxa"/>
            <w:shd w:val="clear" w:color="auto" w:fill="943634" w:themeFill="accent2" w:themeFillShade="BF"/>
          </w:tcPr>
          <w:p w14:paraId="1B34CBB3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Feature</w:t>
            </w:r>
          </w:p>
          <w:p w14:paraId="53774C19" w14:textId="77777777" w:rsidR="0022785F" w:rsidRPr="009557E5" w:rsidRDefault="0022785F" w:rsidP="0022785F">
            <w:pPr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65" w:type="dxa"/>
            <w:shd w:val="clear" w:color="auto" w:fill="943634" w:themeFill="accent2" w:themeFillShade="BF"/>
          </w:tcPr>
          <w:p w14:paraId="22AF2C28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4866" w:type="dxa"/>
            <w:shd w:val="clear" w:color="auto" w:fill="943634" w:themeFill="accent2" w:themeFillShade="BF"/>
          </w:tcPr>
          <w:p w14:paraId="353DC28A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Actions to be taken</w:t>
            </w:r>
          </w:p>
        </w:tc>
        <w:tc>
          <w:tcPr>
            <w:tcW w:w="1518" w:type="dxa"/>
            <w:shd w:val="clear" w:color="auto" w:fill="943634" w:themeFill="accent2" w:themeFillShade="BF"/>
          </w:tcPr>
          <w:p w14:paraId="1D5CF0F7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Person responsible</w:t>
            </w:r>
          </w:p>
        </w:tc>
        <w:tc>
          <w:tcPr>
            <w:tcW w:w="1514" w:type="dxa"/>
            <w:shd w:val="clear" w:color="auto" w:fill="943634" w:themeFill="accent2" w:themeFillShade="BF"/>
          </w:tcPr>
          <w:p w14:paraId="1194FC7D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Date to complete actions by</w:t>
            </w:r>
          </w:p>
        </w:tc>
      </w:tr>
      <w:tr w:rsidR="0022785F" w:rsidRPr="00DA50A5" w14:paraId="1B6455EB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7218AF6F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 xml:space="preserve">Number of </w:t>
            </w:r>
            <w:proofErr w:type="spellStart"/>
            <w:r w:rsidRPr="00333F6D">
              <w:rPr>
                <w:rFonts w:ascii="Comic Sans MS" w:hAnsi="Comic Sans MS" w:cs="Arial"/>
                <w:sz w:val="20"/>
                <w:szCs w:val="20"/>
              </w:rPr>
              <w:t>storeys</w:t>
            </w:r>
            <w:proofErr w:type="spellEnd"/>
          </w:p>
        </w:tc>
        <w:tc>
          <w:tcPr>
            <w:tcW w:w="2865" w:type="dxa"/>
            <w:shd w:val="clear" w:color="auto" w:fill="auto"/>
          </w:tcPr>
          <w:p w14:paraId="380F213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377A50C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6A79267F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44C6D84A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1B14CBF4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7340D356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Corridor access</w:t>
            </w:r>
          </w:p>
        </w:tc>
        <w:tc>
          <w:tcPr>
            <w:tcW w:w="2865" w:type="dxa"/>
            <w:shd w:val="clear" w:color="auto" w:fill="auto"/>
          </w:tcPr>
          <w:p w14:paraId="18F8889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119C2C7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2F62D2DC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7D3FFE8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2B623178" w14:textId="77777777" w:rsidTr="0022785F">
        <w:trPr>
          <w:trHeight w:val="287"/>
        </w:trPr>
        <w:tc>
          <w:tcPr>
            <w:tcW w:w="3362" w:type="dxa"/>
            <w:shd w:val="clear" w:color="auto" w:fill="auto"/>
          </w:tcPr>
          <w:p w14:paraId="07E0FEA0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Lifts</w:t>
            </w:r>
          </w:p>
        </w:tc>
        <w:tc>
          <w:tcPr>
            <w:tcW w:w="2865" w:type="dxa"/>
            <w:shd w:val="clear" w:color="auto" w:fill="auto"/>
          </w:tcPr>
          <w:p w14:paraId="5D94EF54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35AE53F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7BD8EF04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4C56720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1F58A203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71108CC7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Parking bays</w:t>
            </w:r>
          </w:p>
        </w:tc>
        <w:tc>
          <w:tcPr>
            <w:tcW w:w="2865" w:type="dxa"/>
            <w:shd w:val="clear" w:color="auto" w:fill="auto"/>
          </w:tcPr>
          <w:p w14:paraId="22F59360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42237EB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66C0750A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0056DC9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7A59A0C4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264BFFD2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Entrances</w:t>
            </w:r>
          </w:p>
        </w:tc>
        <w:tc>
          <w:tcPr>
            <w:tcW w:w="2865" w:type="dxa"/>
            <w:shd w:val="clear" w:color="auto" w:fill="auto"/>
          </w:tcPr>
          <w:p w14:paraId="4CA1DC0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7882CFFB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4D71CF6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222ED978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79E5E087" w14:textId="77777777" w:rsidTr="0022785F">
        <w:trPr>
          <w:trHeight w:val="287"/>
        </w:trPr>
        <w:tc>
          <w:tcPr>
            <w:tcW w:w="3362" w:type="dxa"/>
            <w:shd w:val="clear" w:color="auto" w:fill="auto"/>
          </w:tcPr>
          <w:p w14:paraId="5B7966AE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Ramps</w:t>
            </w:r>
          </w:p>
        </w:tc>
        <w:tc>
          <w:tcPr>
            <w:tcW w:w="2865" w:type="dxa"/>
            <w:shd w:val="clear" w:color="auto" w:fill="auto"/>
          </w:tcPr>
          <w:p w14:paraId="5B64F534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4B1FBD7B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1BB4FF9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09BEDB0B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4925E203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02E38957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Toilets</w:t>
            </w:r>
          </w:p>
        </w:tc>
        <w:tc>
          <w:tcPr>
            <w:tcW w:w="2865" w:type="dxa"/>
            <w:shd w:val="clear" w:color="auto" w:fill="auto"/>
          </w:tcPr>
          <w:p w14:paraId="6E18907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3F6B187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0A96B27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5248AD1C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3DE9CF83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4D5C7AEF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Reception area</w:t>
            </w:r>
          </w:p>
        </w:tc>
        <w:tc>
          <w:tcPr>
            <w:tcW w:w="2865" w:type="dxa"/>
            <w:shd w:val="clear" w:color="auto" w:fill="auto"/>
          </w:tcPr>
          <w:p w14:paraId="6FE5079A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4061848C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7826D462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04AEB88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79C68DC4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4DCA9E78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Internal signage</w:t>
            </w:r>
          </w:p>
        </w:tc>
        <w:tc>
          <w:tcPr>
            <w:tcW w:w="2865" w:type="dxa"/>
            <w:shd w:val="clear" w:color="auto" w:fill="auto"/>
          </w:tcPr>
          <w:p w14:paraId="712E3F2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163A9C88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6193D88F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7FE7C6E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44FD64E4" w14:textId="77777777" w:rsidTr="0022785F">
        <w:trPr>
          <w:trHeight w:val="287"/>
        </w:trPr>
        <w:tc>
          <w:tcPr>
            <w:tcW w:w="3362" w:type="dxa"/>
            <w:shd w:val="clear" w:color="auto" w:fill="auto"/>
          </w:tcPr>
          <w:p w14:paraId="5139902A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Emergency escape routes</w:t>
            </w:r>
          </w:p>
        </w:tc>
        <w:tc>
          <w:tcPr>
            <w:tcW w:w="2865" w:type="dxa"/>
            <w:shd w:val="clear" w:color="auto" w:fill="auto"/>
          </w:tcPr>
          <w:p w14:paraId="285C6DC1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7CEB5E6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6C92693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47DB594B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</w:tbl>
    <w:p w14:paraId="4871E9F7" w14:textId="77777777" w:rsidR="00141462" w:rsidRPr="00237F3F" w:rsidRDefault="00141462" w:rsidP="00333F6D">
      <w:pPr>
        <w:pStyle w:val="BodyTextIndent"/>
        <w:ind w:left="0"/>
        <w:rPr>
          <w:rFonts w:ascii="Comic Sans MS" w:hAnsi="Comic Sans MS"/>
          <w:sz w:val="20"/>
          <w:szCs w:val="20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8260"/>
      </w:tblGrid>
      <w:tr w:rsidR="00A56C61" w:rsidRPr="00237F3F" w14:paraId="3AC28FF9" w14:textId="77777777"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00D324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Written by: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B0C6AD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Headteacher</w:t>
            </w:r>
          </w:p>
        </w:tc>
      </w:tr>
      <w:tr w:rsidR="00A56C61" w:rsidRPr="00237F3F" w14:paraId="7622BFAE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1A14FA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Owner: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A3ACA2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Headteacher</w:t>
            </w:r>
          </w:p>
        </w:tc>
      </w:tr>
      <w:tr w:rsidR="00A56C61" w:rsidRPr="00237F3F" w14:paraId="2560C19F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206794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Status: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326BDD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Approved</w:t>
            </w:r>
          </w:p>
        </w:tc>
      </w:tr>
      <w:tr w:rsidR="00A56C61" w:rsidRPr="00237F3F" w14:paraId="55F48508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F0BD6B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Approval date: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9F5E61" w14:textId="443137A8" w:rsidR="00A56C61" w:rsidRPr="00237F3F" w:rsidRDefault="00B7662B" w:rsidP="00B7662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November 2023</w:t>
            </w:r>
            <w:r w:rsidR="00682260">
              <w:rPr>
                <w:rFonts w:ascii="Comic Sans MS" w:hAnsi="Comic Sans MS"/>
                <w:sz w:val="20"/>
                <w:szCs w:val="20"/>
              </w:rPr>
              <w:t xml:space="preserve">     </w:t>
            </w:r>
            <w:r w:rsidR="0022785F">
              <w:rPr>
                <w:rFonts w:ascii="Comic Sans MS" w:hAnsi="Comic Sans MS"/>
                <w:sz w:val="20"/>
                <w:szCs w:val="20"/>
              </w:rPr>
              <w:t xml:space="preserve">               Review date: </w:t>
            </w:r>
            <w:r>
              <w:rPr>
                <w:rFonts w:ascii="Comic Sans MS" w:hAnsi="Comic Sans MS"/>
                <w:sz w:val="20"/>
                <w:szCs w:val="20"/>
              </w:rPr>
              <w:t>November</w:t>
            </w:r>
            <w:r w:rsidR="00333F6D">
              <w:rPr>
                <w:rFonts w:ascii="Comic Sans MS" w:hAnsi="Comic Sans MS"/>
                <w:sz w:val="20"/>
                <w:szCs w:val="20"/>
              </w:rPr>
              <w:t xml:space="preserve"> 202</w:t>
            </w: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A56C61" w:rsidRPr="00237F3F" w14:paraId="486E9E0B" w14:textId="77777777"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A05CEC" w14:textId="55D84D12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199B7B" w14:textId="6278F83E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5FE1E46" w14:textId="77777777" w:rsidR="00A56C61" w:rsidRDefault="00A56C61"/>
    <w:sectPr w:rsidR="00A56C61" w:rsidSect="00333F6D">
      <w:pgSz w:w="16840" w:h="11901" w:orient="landscape"/>
      <w:pgMar w:top="1134" w:right="1134" w:bottom="709" w:left="1134" w:header="709" w:footer="709" w:gutter="0"/>
      <w:pgBorders>
        <w:top w:val="double" w:sz="4" w:space="1" w:color="943634" w:themeColor="accent2" w:themeShade="BF"/>
        <w:left w:val="double" w:sz="4" w:space="4" w:color="943634" w:themeColor="accent2" w:themeShade="BF"/>
        <w:bottom w:val="double" w:sz="4" w:space="1" w:color="943634" w:themeColor="accent2" w:themeShade="BF"/>
        <w:right w:val="double" w:sz="4" w:space="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C478B05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0B6D22"/>
    <w:multiLevelType w:val="hybridMultilevel"/>
    <w:tmpl w:val="E034E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E17DC"/>
    <w:multiLevelType w:val="multilevel"/>
    <w:tmpl w:val="DFEE4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67B44"/>
    <w:multiLevelType w:val="multilevel"/>
    <w:tmpl w:val="8B08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3D732B"/>
    <w:multiLevelType w:val="hybridMultilevel"/>
    <w:tmpl w:val="FEBE7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E4AF7"/>
    <w:multiLevelType w:val="hybridMultilevel"/>
    <w:tmpl w:val="3E441EE6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12E04931"/>
    <w:multiLevelType w:val="hybridMultilevel"/>
    <w:tmpl w:val="5E9AB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23023"/>
    <w:multiLevelType w:val="hybridMultilevel"/>
    <w:tmpl w:val="D2F6E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661DF"/>
    <w:multiLevelType w:val="hybridMultilevel"/>
    <w:tmpl w:val="F6C23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A4175"/>
    <w:multiLevelType w:val="hybridMultilevel"/>
    <w:tmpl w:val="EF8A4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50153"/>
    <w:multiLevelType w:val="hybridMultilevel"/>
    <w:tmpl w:val="03D8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7102D"/>
    <w:multiLevelType w:val="hybridMultilevel"/>
    <w:tmpl w:val="7138E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94790"/>
    <w:multiLevelType w:val="hybridMultilevel"/>
    <w:tmpl w:val="3130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10D00"/>
    <w:multiLevelType w:val="hybridMultilevel"/>
    <w:tmpl w:val="F182A5BA"/>
    <w:lvl w:ilvl="0" w:tplc="76A8A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C04E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7036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CC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E2C4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FA4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88C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D00A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2460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F17902"/>
    <w:multiLevelType w:val="hybridMultilevel"/>
    <w:tmpl w:val="43604A28"/>
    <w:lvl w:ilvl="0" w:tplc="040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504"/>
        </w:tabs>
        <w:ind w:left="1504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2C9C2328"/>
    <w:multiLevelType w:val="hybridMultilevel"/>
    <w:tmpl w:val="CC6AA1C4"/>
    <w:lvl w:ilvl="0" w:tplc="040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6" w15:restartNumberingAfterBreak="0">
    <w:nsid w:val="336E3689"/>
    <w:multiLevelType w:val="hybridMultilevel"/>
    <w:tmpl w:val="1C066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D2075"/>
    <w:multiLevelType w:val="hybridMultilevel"/>
    <w:tmpl w:val="A9769A78"/>
    <w:lvl w:ilvl="0" w:tplc="00000001">
      <w:start w:val="1"/>
      <w:numFmt w:val="bullet"/>
      <w:lvlText w:val="•"/>
      <w:lvlJc w:val="left"/>
      <w:pPr>
        <w:ind w:left="1794" w:hanging="360"/>
      </w:p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18" w15:restartNumberingAfterBreak="0">
    <w:nsid w:val="3DDF5DB1"/>
    <w:multiLevelType w:val="hybridMultilevel"/>
    <w:tmpl w:val="47A4C07E"/>
    <w:lvl w:ilvl="0" w:tplc="30CC7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86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8A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880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C0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04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E4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0A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C21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7D72BE"/>
    <w:multiLevelType w:val="hybridMultilevel"/>
    <w:tmpl w:val="442481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5091CC2"/>
    <w:multiLevelType w:val="hybridMultilevel"/>
    <w:tmpl w:val="FDAC6F8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1" w15:restartNumberingAfterBreak="0">
    <w:nsid w:val="45A7676B"/>
    <w:multiLevelType w:val="hybridMultilevel"/>
    <w:tmpl w:val="BB60E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50A8B"/>
    <w:multiLevelType w:val="multilevel"/>
    <w:tmpl w:val="7130D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9010FF"/>
    <w:multiLevelType w:val="hybridMultilevel"/>
    <w:tmpl w:val="6CAE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91767"/>
    <w:multiLevelType w:val="hybridMultilevel"/>
    <w:tmpl w:val="E5CEC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77D38"/>
    <w:multiLevelType w:val="hybridMultilevel"/>
    <w:tmpl w:val="080E8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64FD1"/>
    <w:multiLevelType w:val="hybridMultilevel"/>
    <w:tmpl w:val="A6F472D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7" w15:restartNumberingAfterBreak="0">
    <w:nsid w:val="5E523567"/>
    <w:multiLevelType w:val="hybridMultilevel"/>
    <w:tmpl w:val="D69A5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30A22"/>
    <w:multiLevelType w:val="hybridMultilevel"/>
    <w:tmpl w:val="E174E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D486E"/>
    <w:multiLevelType w:val="multilevel"/>
    <w:tmpl w:val="ADE4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7F3C80"/>
    <w:multiLevelType w:val="multilevel"/>
    <w:tmpl w:val="8546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F527C1"/>
    <w:multiLevelType w:val="hybridMultilevel"/>
    <w:tmpl w:val="7D7EC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70A21"/>
    <w:multiLevelType w:val="multilevel"/>
    <w:tmpl w:val="8B08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4C2355"/>
    <w:multiLevelType w:val="hybridMultilevel"/>
    <w:tmpl w:val="51348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F570CF"/>
    <w:multiLevelType w:val="hybridMultilevel"/>
    <w:tmpl w:val="E7CAD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D0381A"/>
    <w:multiLevelType w:val="hybridMultilevel"/>
    <w:tmpl w:val="10C25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0578C"/>
    <w:multiLevelType w:val="hybridMultilevel"/>
    <w:tmpl w:val="D05E3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583824"/>
    <w:multiLevelType w:val="hybridMultilevel"/>
    <w:tmpl w:val="FCEC9D7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EF60271"/>
    <w:multiLevelType w:val="hybridMultilevel"/>
    <w:tmpl w:val="BB94C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6"/>
  </w:num>
  <w:num w:numId="4">
    <w:abstractNumId w:val="21"/>
  </w:num>
  <w:num w:numId="5">
    <w:abstractNumId w:val="17"/>
  </w:num>
  <w:num w:numId="6">
    <w:abstractNumId w:val="26"/>
  </w:num>
  <w:num w:numId="7">
    <w:abstractNumId w:val="10"/>
  </w:num>
  <w:num w:numId="8">
    <w:abstractNumId w:val="28"/>
  </w:num>
  <w:num w:numId="9">
    <w:abstractNumId w:val="1"/>
  </w:num>
  <w:num w:numId="10">
    <w:abstractNumId w:val="24"/>
  </w:num>
  <w:num w:numId="11">
    <w:abstractNumId w:val="33"/>
  </w:num>
  <w:num w:numId="12">
    <w:abstractNumId w:val="7"/>
  </w:num>
  <w:num w:numId="13">
    <w:abstractNumId w:val="20"/>
  </w:num>
  <w:num w:numId="14">
    <w:abstractNumId w:val="35"/>
  </w:num>
  <w:num w:numId="15">
    <w:abstractNumId w:val="5"/>
  </w:num>
  <w:num w:numId="16">
    <w:abstractNumId w:val="8"/>
  </w:num>
  <w:num w:numId="17">
    <w:abstractNumId w:val="4"/>
  </w:num>
  <w:num w:numId="18">
    <w:abstractNumId w:val="16"/>
  </w:num>
  <w:num w:numId="19">
    <w:abstractNumId w:val="3"/>
  </w:num>
  <w:num w:numId="20">
    <w:abstractNumId w:val="32"/>
  </w:num>
  <w:num w:numId="21">
    <w:abstractNumId w:val="23"/>
  </w:num>
  <w:num w:numId="22">
    <w:abstractNumId w:val="12"/>
  </w:num>
  <w:num w:numId="23">
    <w:abstractNumId w:val="38"/>
  </w:num>
  <w:num w:numId="24">
    <w:abstractNumId w:val="11"/>
  </w:num>
  <w:num w:numId="25">
    <w:abstractNumId w:val="34"/>
  </w:num>
  <w:num w:numId="26">
    <w:abstractNumId w:val="31"/>
  </w:num>
  <w:num w:numId="27">
    <w:abstractNumId w:val="14"/>
  </w:num>
  <w:num w:numId="28">
    <w:abstractNumId w:val="15"/>
  </w:num>
  <w:num w:numId="29">
    <w:abstractNumId w:val="30"/>
  </w:num>
  <w:num w:numId="30">
    <w:abstractNumId w:val="22"/>
  </w:num>
  <w:num w:numId="31">
    <w:abstractNumId w:val="27"/>
  </w:num>
  <w:num w:numId="32">
    <w:abstractNumId w:val="37"/>
  </w:num>
  <w:num w:numId="33">
    <w:abstractNumId w:val="13"/>
  </w:num>
  <w:num w:numId="34">
    <w:abstractNumId w:val="18"/>
  </w:num>
  <w:num w:numId="35">
    <w:abstractNumId w:val="29"/>
  </w:num>
  <w:num w:numId="36">
    <w:abstractNumId w:val="2"/>
  </w:num>
  <w:num w:numId="37">
    <w:abstractNumId w:val="19"/>
  </w:num>
  <w:num w:numId="38">
    <w:abstractNumId w:val="6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C61"/>
    <w:rsid w:val="00002E39"/>
    <w:rsid w:val="000130C5"/>
    <w:rsid w:val="00013C94"/>
    <w:rsid w:val="00022039"/>
    <w:rsid w:val="00041A86"/>
    <w:rsid w:val="000470FA"/>
    <w:rsid w:val="000857AC"/>
    <w:rsid w:val="0008691B"/>
    <w:rsid w:val="000968E5"/>
    <w:rsid w:val="00096C6A"/>
    <w:rsid w:val="000B4869"/>
    <w:rsid w:val="000D5112"/>
    <w:rsid w:val="000F1CC9"/>
    <w:rsid w:val="001340F5"/>
    <w:rsid w:val="00141462"/>
    <w:rsid w:val="00155412"/>
    <w:rsid w:val="0016239A"/>
    <w:rsid w:val="00167AEA"/>
    <w:rsid w:val="001A45CC"/>
    <w:rsid w:val="001C2789"/>
    <w:rsid w:val="001D0104"/>
    <w:rsid w:val="001E16C0"/>
    <w:rsid w:val="001E6527"/>
    <w:rsid w:val="0022785F"/>
    <w:rsid w:val="00237F3F"/>
    <w:rsid w:val="00246B08"/>
    <w:rsid w:val="002A7DC3"/>
    <w:rsid w:val="002B5E35"/>
    <w:rsid w:val="002C26A8"/>
    <w:rsid w:val="002F6018"/>
    <w:rsid w:val="00303EEC"/>
    <w:rsid w:val="00313696"/>
    <w:rsid w:val="00333F6D"/>
    <w:rsid w:val="00357205"/>
    <w:rsid w:val="00384BC7"/>
    <w:rsid w:val="00391F78"/>
    <w:rsid w:val="003A11AF"/>
    <w:rsid w:val="004019C0"/>
    <w:rsid w:val="004047E0"/>
    <w:rsid w:val="00426E46"/>
    <w:rsid w:val="00460816"/>
    <w:rsid w:val="00467BDC"/>
    <w:rsid w:val="00490563"/>
    <w:rsid w:val="004B4AA9"/>
    <w:rsid w:val="004C6BC0"/>
    <w:rsid w:val="004E7EE4"/>
    <w:rsid w:val="004F6409"/>
    <w:rsid w:val="00543F04"/>
    <w:rsid w:val="0058572B"/>
    <w:rsid w:val="005B63F1"/>
    <w:rsid w:val="005C52D7"/>
    <w:rsid w:val="00601679"/>
    <w:rsid w:val="00631456"/>
    <w:rsid w:val="006477E6"/>
    <w:rsid w:val="00664FFB"/>
    <w:rsid w:val="00682260"/>
    <w:rsid w:val="006A6716"/>
    <w:rsid w:val="006E5CCE"/>
    <w:rsid w:val="00701AF2"/>
    <w:rsid w:val="00782C47"/>
    <w:rsid w:val="007A185F"/>
    <w:rsid w:val="007B2C81"/>
    <w:rsid w:val="007F06A2"/>
    <w:rsid w:val="007F3AFA"/>
    <w:rsid w:val="007F5740"/>
    <w:rsid w:val="00810574"/>
    <w:rsid w:val="00844C36"/>
    <w:rsid w:val="008718D9"/>
    <w:rsid w:val="00897AC2"/>
    <w:rsid w:val="008E1BCE"/>
    <w:rsid w:val="008F4696"/>
    <w:rsid w:val="00905CB3"/>
    <w:rsid w:val="009557E5"/>
    <w:rsid w:val="00960145"/>
    <w:rsid w:val="00983863"/>
    <w:rsid w:val="00995775"/>
    <w:rsid w:val="009B1C45"/>
    <w:rsid w:val="009E6B4A"/>
    <w:rsid w:val="00A44E8E"/>
    <w:rsid w:val="00A56C61"/>
    <w:rsid w:val="00A80A45"/>
    <w:rsid w:val="00AA3233"/>
    <w:rsid w:val="00AB12BF"/>
    <w:rsid w:val="00AC4D58"/>
    <w:rsid w:val="00B1230F"/>
    <w:rsid w:val="00B318DE"/>
    <w:rsid w:val="00B46DDE"/>
    <w:rsid w:val="00B7662B"/>
    <w:rsid w:val="00B92DAC"/>
    <w:rsid w:val="00B957E2"/>
    <w:rsid w:val="00BC7C0B"/>
    <w:rsid w:val="00BE56DB"/>
    <w:rsid w:val="00C006F2"/>
    <w:rsid w:val="00C267DA"/>
    <w:rsid w:val="00CC5F78"/>
    <w:rsid w:val="00CE349A"/>
    <w:rsid w:val="00CF1ED9"/>
    <w:rsid w:val="00D261D0"/>
    <w:rsid w:val="00D626A0"/>
    <w:rsid w:val="00D93883"/>
    <w:rsid w:val="00DC4DEF"/>
    <w:rsid w:val="00DD24C9"/>
    <w:rsid w:val="00DF32D5"/>
    <w:rsid w:val="00E10946"/>
    <w:rsid w:val="00E1378B"/>
    <w:rsid w:val="00E41604"/>
    <w:rsid w:val="00E62A93"/>
    <w:rsid w:val="00F22039"/>
    <w:rsid w:val="00F278DC"/>
    <w:rsid w:val="00F42320"/>
    <w:rsid w:val="00F4768E"/>
    <w:rsid w:val="00F71F1E"/>
    <w:rsid w:val="00F91C41"/>
    <w:rsid w:val="00FB2699"/>
    <w:rsid w:val="00FD7A8A"/>
    <w:rsid w:val="00FE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2405]"/>
    </o:shapedefaults>
    <o:shapelayout v:ext="edit">
      <o:idmap v:ext="edit" data="1"/>
    </o:shapelayout>
  </w:shapeDefaults>
  <w:decimalSymbol w:val="."/>
  <w:listSeparator w:val=","/>
  <w14:docId w14:val="7A116A3E"/>
  <w14:defaultImageDpi w14:val="300"/>
  <w15:docId w15:val="{81551972-C3F5-4E39-833D-A9609D08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785F"/>
    <w:pPr>
      <w:keepNext/>
      <w:keepLines/>
      <w:spacing w:before="480" w:after="120"/>
      <w:outlineLvl w:val="0"/>
    </w:pPr>
    <w:rPr>
      <w:rFonts w:ascii="Arial" w:eastAsia="MS Gothic" w:hAnsi="Arial" w:cs="Times New Roman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C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C6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6C61"/>
    <w:pPr>
      <w:ind w:left="720"/>
      <w:contextualSpacing/>
    </w:pPr>
  </w:style>
  <w:style w:type="table" w:styleId="TableGrid">
    <w:name w:val="Table Grid"/>
    <w:basedOn w:val="TableNormal"/>
    <w:uiPriority w:val="59"/>
    <w:rsid w:val="00AA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78DC"/>
  </w:style>
  <w:style w:type="paragraph" w:customStyle="1" w:styleId="Default">
    <w:name w:val="Default"/>
    <w:rsid w:val="000470FA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 w:eastAsia="en-GB"/>
    </w:rPr>
  </w:style>
  <w:style w:type="paragraph" w:styleId="Footer">
    <w:name w:val="footer"/>
    <w:basedOn w:val="Normal"/>
    <w:link w:val="FooterChar"/>
    <w:rsid w:val="00237F3F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val="en-GB"/>
    </w:rPr>
  </w:style>
  <w:style w:type="character" w:customStyle="1" w:styleId="FooterChar">
    <w:name w:val="Footer Char"/>
    <w:basedOn w:val="DefaultParagraphFont"/>
    <w:link w:val="Footer"/>
    <w:rsid w:val="00237F3F"/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unhideWhenUsed/>
    <w:rsid w:val="00237F3F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246B08"/>
    <w:pPr>
      <w:ind w:left="64"/>
    </w:pPr>
    <w:rPr>
      <w:rFonts w:ascii="Arial" w:eastAsia="Times New Roman" w:hAnsi="Arial" w:cs="Arial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246B08"/>
    <w:rPr>
      <w:rFonts w:ascii="Arial" w:eastAsia="Times New Roman" w:hAnsi="Arial" w:cs="Arial"/>
      <w:lang w:val="en-GB"/>
    </w:rPr>
  </w:style>
  <w:style w:type="character" w:styleId="Strong">
    <w:name w:val="Strong"/>
    <w:basedOn w:val="DefaultParagraphFont"/>
    <w:uiPriority w:val="22"/>
    <w:qFormat/>
    <w:rsid w:val="000968E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2785F"/>
    <w:rPr>
      <w:rFonts w:ascii="Arial" w:eastAsia="MS Gothic" w:hAnsi="Arial" w:cs="Times New Roman"/>
      <w:b/>
      <w:bCs/>
      <w:sz w:val="28"/>
      <w:szCs w:val="32"/>
    </w:rPr>
  </w:style>
  <w:style w:type="paragraph" w:customStyle="1" w:styleId="Caption1">
    <w:name w:val="Caption 1"/>
    <w:basedOn w:val="Normal"/>
    <w:qFormat/>
    <w:rsid w:val="0022785F"/>
    <w:pPr>
      <w:spacing w:before="120" w:after="120"/>
    </w:pPr>
    <w:rPr>
      <w:rFonts w:ascii="Arial" w:eastAsia="MS Mincho" w:hAnsi="Arial" w:cs="Times New Roman"/>
      <w:i/>
      <w:color w:val="F15F22"/>
      <w:sz w:val="20"/>
    </w:rPr>
  </w:style>
  <w:style w:type="character" w:styleId="Hyperlink">
    <w:name w:val="Hyperlink"/>
    <w:uiPriority w:val="99"/>
    <w:unhideWhenUsed/>
    <w:qFormat/>
    <w:rsid w:val="0022785F"/>
    <w:rPr>
      <w:rFonts w:ascii="Arial" w:hAnsi="Arial"/>
      <w:color w:val="0092C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ov.uk/government/publications/send-code-of-practice-0-to-25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overnment/publications/equality-act-2010-advice-for-schools" TargetMode="External"/><Relationship Id="rId5" Type="http://schemas.openxmlformats.org/officeDocument/2006/relationships/numbering" Target="numbering.xml"/><Relationship Id="rId10" Type="http://schemas.openxmlformats.org/officeDocument/2006/relationships/hyperlink" Target="http://www.legislation.gov.uk/ukpga/2010/15/schedule/10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D8204F332AF49946C6B795A962310" ma:contentTypeVersion="17" ma:contentTypeDescription="Create a new document." ma:contentTypeScope="" ma:versionID="4c543f82e597fda905d4801a2e4fd11f">
  <xsd:schema xmlns:xsd="http://www.w3.org/2001/XMLSchema" xmlns:xs="http://www.w3.org/2001/XMLSchema" xmlns:p="http://schemas.microsoft.com/office/2006/metadata/properties" xmlns:ns3="d7abbc9e-352e-4fad-9a65-5ad79bf9df95" xmlns:ns4="d6bdf134-d721-414f-bdc8-1370b174dbcc" targetNamespace="http://schemas.microsoft.com/office/2006/metadata/properties" ma:root="true" ma:fieldsID="4ee6a9bc716f447f8006111c82dde766" ns3:_="" ns4:_="">
    <xsd:import namespace="d7abbc9e-352e-4fad-9a65-5ad79bf9df95"/>
    <xsd:import namespace="d6bdf134-d721-414f-bdc8-1370b174db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bbc9e-352e-4fad-9a65-5ad79bf9d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df134-d721-414f-bdc8-1370b174dbc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7abbc9e-352e-4fad-9a65-5ad79bf9df9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0E2A1D-03B3-4881-B497-0CD002D48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bbc9e-352e-4fad-9a65-5ad79bf9df95"/>
    <ds:schemaRef ds:uri="d6bdf134-d721-414f-bdc8-1370b174db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7DD9E2-6F9A-492D-A4C6-58EF7C95CE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F9C201-5D0C-49D7-B8E9-80E52BA11677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d7abbc9e-352e-4fad-9a65-5ad79bf9df95"/>
    <ds:schemaRef ds:uri="http://schemas.openxmlformats.org/package/2006/metadata/core-properties"/>
    <ds:schemaRef ds:uri="d6bdf134-d721-414f-bdc8-1370b174dbcc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3163AB0-3112-4442-9C92-F396F2D51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Tomkins Junior School</Company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Warburton</dc:creator>
  <cp:lastModifiedBy>Julie Warburton</cp:lastModifiedBy>
  <cp:revision>2</cp:revision>
  <dcterms:created xsi:type="dcterms:W3CDTF">2024-07-01T17:34:00Z</dcterms:created>
  <dcterms:modified xsi:type="dcterms:W3CDTF">2024-07-01T17:34:00Z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0x01010047DD8204F332AF49946C6B795A962310</vt:lpwstr>
  </property>
</Properties>
</file>